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bidi w:val="0"/>
        <w:ind w:left="0" w:leftChars="0" w:firstLine="0" w:firstLineChars="0"/>
        <w:rPr>
          <w:rFonts w:hint="eastAsia" w:ascii="黑体" w:hAnsi="黑体" w:eastAsia="黑体" w:cs="黑体"/>
          <w:color w:val="auto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color w:val="auto"/>
          <w:sz w:val="32"/>
          <w:szCs w:val="32"/>
          <w:lang w:val="en-US" w:eastAsia="zh-CN"/>
        </w:rPr>
        <w:t>附件2</w:t>
      </w:r>
    </w:p>
    <w:p>
      <w:pPr>
        <w:pStyle w:val="2"/>
        <w:rPr>
          <w:color w:val="auto"/>
        </w:rPr>
      </w:pPr>
    </w:p>
    <w:p>
      <w:pPr>
        <w:pStyle w:val="3"/>
        <w:keepNext/>
        <w:keepLines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6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/>
          <w:color w:val="auto"/>
          <w:sz w:val="44"/>
          <w:szCs w:val="44"/>
          <w:lang w:val="en-US" w:eastAsia="zh-CN"/>
        </w:rPr>
      </w:pPr>
      <w:bookmarkStart w:id="0" w:name="_GoBack"/>
      <w:r>
        <w:rPr>
          <w:rFonts w:hint="eastAsia" w:ascii="方正小标宋简体" w:hAnsi="方正小标宋简体" w:eastAsia="方正小标宋简体" w:cs="方正小标宋简体"/>
          <w:b w:val="0"/>
          <w:bCs/>
          <w:color w:val="auto"/>
          <w:sz w:val="44"/>
          <w:szCs w:val="44"/>
          <w:lang w:val="en-US" w:eastAsia="zh-CN"/>
        </w:rPr>
        <w:t>2024年电动自行车以旧换新活动参与主体</w:t>
      </w:r>
    </w:p>
    <w:p>
      <w:pPr>
        <w:pStyle w:val="3"/>
        <w:keepNext/>
        <w:keepLines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6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/>
          <w:color w:val="auto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b w:val="0"/>
          <w:bCs/>
          <w:color w:val="auto"/>
          <w:sz w:val="44"/>
          <w:szCs w:val="44"/>
          <w:lang w:val="en-US" w:eastAsia="zh-CN"/>
        </w:rPr>
        <w:t>承诺书</w:t>
      </w:r>
    </w:p>
    <w:bookmarkEnd w:id="0"/>
    <w:p>
      <w:pP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</w:p>
    <w:p>
      <w:pPr>
        <w:pStyle w:val="5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jc w:val="both"/>
        <w:textAlignment w:val="auto"/>
        <w:rPr>
          <w:rStyle w:val="8"/>
          <w:rFonts w:hint="eastAsia" w:ascii="仿宋_GB2312" w:hAnsi="仿宋_GB2312" w:eastAsia="仿宋_GB2312" w:cs="仿宋_GB2312"/>
          <w:b w:val="0"/>
          <w:bCs/>
          <w:color w:val="auto"/>
          <w:sz w:val="32"/>
          <w:szCs w:val="32"/>
          <w:lang w:val="en-US" w:eastAsia="zh-CN"/>
        </w:rPr>
      </w:pPr>
      <w:r>
        <w:rPr>
          <w:rStyle w:val="8"/>
          <w:rFonts w:hint="eastAsia" w:ascii="仿宋_GB2312" w:hAnsi="仿宋_GB2312" w:eastAsia="仿宋_GB2312" w:cs="仿宋_GB2312"/>
          <w:b w:val="0"/>
          <w:bCs/>
          <w:color w:val="auto"/>
          <w:sz w:val="32"/>
          <w:szCs w:val="32"/>
          <w:lang w:val="en-US" w:eastAsia="zh-CN"/>
        </w:rPr>
        <w:t>曲沃县工信和科技局：</w:t>
      </w:r>
    </w:p>
    <w:p>
      <w:pPr>
        <w:pStyle w:val="5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left="0" w:firstLine="640" w:firstLineChars="200"/>
        <w:jc w:val="both"/>
        <w:textAlignment w:val="auto"/>
        <w:rPr>
          <w:rStyle w:val="8"/>
          <w:rFonts w:hint="eastAsia" w:ascii="仿宋_GB2312" w:hAnsi="仿宋_GB2312" w:eastAsia="仿宋_GB2312" w:cs="仿宋_GB2312"/>
          <w:b w:val="0"/>
          <w:bCs/>
          <w:color w:val="auto"/>
          <w:sz w:val="32"/>
          <w:szCs w:val="32"/>
          <w:lang w:val="en-US" w:eastAsia="zh-CN"/>
        </w:rPr>
      </w:pPr>
      <w:r>
        <w:rPr>
          <w:rStyle w:val="8"/>
          <w:rFonts w:hint="eastAsia" w:ascii="仿宋_GB2312" w:hAnsi="仿宋_GB2312" w:eastAsia="仿宋_GB2312" w:cs="仿宋_GB2312"/>
          <w:b w:val="0"/>
          <w:bCs/>
          <w:color w:val="auto"/>
          <w:sz w:val="32"/>
          <w:szCs w:val="32"/>
          <w:lang w:val="en-US" w:eastAsia="zh-CN"/>
        </w:rPr>
        <w:t>我单位自愿参与</w:t>
      </w:r>
      <w:r>
        <w:rPr>
          <w:rStyle w:val="8"/>
          <w:rFonts w:hint="default" w:ascii="仿宋_GB2312" w:hAnsi="仿宋_GB2312" w:eastAsia="仿宋_GB2312" w:cs="仿宋_GB2312"/>
          <w:b w:val="0"/>
          <w:bCs/>
          <w:color w:val="auto"/>
          <w:sz w:val="32"/>
          <w:szCs w:val="32"/>
          <w:lang w:val="en-US" w:eastAsia="zh-CN"/>
        </w:rPr>
        <w:t>2024</w:t>
      </w:r>
      <w:r>
        <w:rPr>
          <w:rStyle w:val="8"/>
          <w:rFonts w:hint="eastAsia" w:ascii="仿宋_GB2312" w:hAnsi="仿宋_GB2312" w:eastAsia="仿宋_GB2312" w:cs="仿宋_GB2312"/>
          <w:b w:val="0"/>
          <w:bCs/>
          <w:color w:val="auto"/>
          <w:sz w:val="32"/>
          <w:szCs w:val="32"/>
          <w:lang w:val="en-US" w:eastAsia="zh-CN"/>
        </w:rPr>
        <w:t>年电动自行车以旧换新活动，现郑重承诺：</w:t>
      </w:r>
    </w:p>
    <w:p>
      <w:pPr>
        <w:pStyle w:val="5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left="0" w:firstLine="640" w:firstLineChars="200"/>
        <w:jc w:val="both"/>
        <w:textAlignment w:val="auto"/>
        <w:rPr>
          <w:rStyle w:val="8"/>
          <w:rFonts w:hint="eastAsia" w:ascii="仿宋_GB2312" w:hAnsi="仿宋_GB2312" w:eastAsia="仿宋_GB2312" w:cs="仿宋_GB2312"/>
          <w:b w:val="0"/>
          <w:bCs/>
          <w:color w:val="auto"/>
          <w:sz w:val="32"/>
          <w:szCs w:val="32"/>
          <w:lang w:val="en-US" w:eastAsia="zh-CN"/>
        </w:rPr>
      </w:pPr>
      <w:r>
        <w:rPr>
          <w:rStyle w:val="8"/>
          <w:rFonts w:hint="eastAsia" w:ascii="仿宋_GB2312" w:hAnsi="仿宋_GB2312" w:eastAsia="仿宋_GB2312" w:cs="仿宋_GB2312"/>
          <w:b w:val="0"/>
          <w:bCs/>
          <w:color w:val="auto"/>
          <w:sz w:val="32"/>
          <w:szCs w:val="32"/>
          <w:lang w:val="en-US" w:eastAsia="zh-CN"/>
        </w:rPr>
        <w:t>一、我单位诚信经营，无经营异常，近</w:t>
      </w:r>
      <w:r>
        <w:rPr>
          <w:rStyle w:val="8"/>
          <w:rFonts w:hint="default" w:ascii="仿宋_GB2312" w:hAnsi="仿宋_GB2312" w:eastAsia="仿宋_GB2312" w:cs="仿宋_GB2312"/>
          <w:b w:val="0"/>
          <w:bCs/>
          <w:color w:val="auto"/>
          <w:sz w:val="32"/>
          <w:szCs w:val="32"/>
          <w:lang w:val="en-US" w:eastAsia="zh-CN"/>
        </w:rPr>
        <w:t>2</w:t>
      </w:r>
      <w:r>
        <w:rPr>
          <w:rStyle w:val="8"/>
          <w:rFonts w:hint="eastAsia" w:ascii="仿宋_GB2312" w:hAnsi="仿宋_GB2312" w:eastAsia="仿宋_GB2312" w:cs="仿宋_GB2312"/>
          <w:b w:val="0"/>
          <w:bCs/>
          <w:color w:val="auto"/>
          <w:sz w:val="32"/>
          <w:szCs w:val="32"/>
          <w:lang w:val="en-US" w:eastAsia="zh-CN"/>
        </w:rPr>
        <w:t>年内未发生过安全生产事故,未被列入失信被执行人或重大税收违法案件当事人名单。</w:t>
      </w:r>
    </w:p>
    <w:p>
      <w:pPr>
        <w:pStyle w:val="5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left="0" w:firstLine="640" w:firstLineChars="200"/>
        <w:jc w:val="both"/>
        <w:textAlignment w:val="auto"/>
        <w:rPr>
          <w:rStyle w:val="8"/>
          <w:rFonts w:hint="eastAsia" w:ascii="仿宋_GB2312" w:hAnsi="仿宋_GB2312" w:eastAsia="仿宋_GB2312" w:cs="仿宋_GB2312"/>
          <w:b w:val="0"/>
          <w:bCs/>
          <w:color w:val="auto"/>
          <w:sz w:val="32"/>
          <w:szCs w:val="32"/>
          <w:lang w:val="en-US" w:eastAsia="zh-CN"/>
        </w:rPr>
      </w:pPr>
      <w:r>
        <w:rPr>
          <w:rStyle w:val="8"/>
          <w:rFonts w:hint="eastAsia" w:ascii="仿宋_GB2312" w:hAnsi="仿宋_GB2312" w:eastAsia="仿宋_GB2312" w:cs="仿宋_GB2312"/>
          <w:b w:val="0"/>
          <w:bCs/>
          <w:color w:val="auto"/>
          <w:sz w:val="32"/>
          <w:szCs w:val="32"/>
          <w:lang w:val="en-US" w:eastAsia="zh-CN"/>
        </w:rPr>
        <w:t>二、提供的材料真实、准确，如因提供的材料虚假导致的一切后果，由我单位自行承担。</w:t>
      </w:r>
    </w:p>
    <w:p>
      <w:pPr>
        <w:pStyle w:val="5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left="0" w:firstLine="640" w:firstLineChars="200"/>
        <w:jc w:val="both"/>
        <w:textAlignment w:val="auto"/>
        <w:rPr>
          <w:rStyle w:val="8"/>
          <w:rFonts w:hint="eastAsia" w:ascii="仿宋_GB2312" w:hAnsi="仿宋_GB2312" w:eastAsia="仿宋_GB2312" w:cs="仿宋_GB2312"/>
          <w:b w:val="0"/>
          <w:bCs/>
          <w:color w:val="auto"/>
          <w:sz w:val="32"/>
          <w:szCs w:val="32"/>
          <w:lang w:val="en-US" w:eastAsia="zh-CN"/>
        </w:rPr>
      </w:pPr>
      <w:r>
        <w:rPr>
          <w:rStyle w:val="8"/>
          <w:rFonts w:hint="eastAsia" w:ascii="仿宋_GB2312" w:hAnsi="仿宋_GB2312" w:eastAsia="仿宋_GB2312" w:cs="仿宋_GB2312"/>
          <w:b w:val="0"/>
          <w:bCs/>
          <w:color w:val="auto"/>
          <w:sz w:val="32"/>
          <w:szCs w:val="32"/>
          <w:lang w:val="en-US" w:eastAsia="zh-CN"/>
        </w:rPr>
        <w:t>三、严格遵守国家法律法规，按照活动规则要求诚信经营。保证产品质量和服务质量，杜绝假冒伪劣、以次充好、以旧充新的产品进入市场流通。因本单位提供的服务及产品问题引发的用户投诉、处理和争议等，由本单位自行负责解决。</w:t>
      </w:r>
    </w:p>
    <w:p>
      <w:pPr>
        <w:pStyle w:val="5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left="0" w:firstLine="640" w:firstLineChars="200"/>
        <w:jc w:val="both"/>
        <w:textAlignment w:val="auto"/>
        <w:rPr>
          <w:rStyle w:val="8"/>
          <w:rFonts w:hint="eastAsia" w:ascii="仿宋_GB2312" w:hAnsi="仿宋_GB2312" w:eastAsia="仿宋_GB2312" w:cs="仿宋_GB2312"/>
          <w:b w:val="0"/>
          <w:bCs/>
          <w:color w:val="auto"/>
          <w:sz w:val="32"/>
          <w:szCs w:val="32"/>
          <w:lang w:val="en-US" w:eastAsia="zh-CN"/>
        </w:rPr>
      </w:pPr>
      <w:r>
        <w:rPr>
          <w:rStyle w:val="8"/>
          <w:rFonts w:hint="eastAsia" w:ascii="仿宋_GB2312" w:hAnsi="仿宋_GB2312" w:eastAsia="仿宋_GB2312" w:cs="仿宋_GB2312"/>
          <w:b w:val="0"/>
          <w:bCs/>
          <w:color w:val="auto"/>
          <w:sz w:val="32"/>
          <w:szCs w:val="32"/>
          <w:lang w:eastAsia="zh-CN"/>
        </w:rPr>
        <w:t>四、</w:t>
      </w:r>
      <w:r>
        <w:rPr>
          <w:rStyle w:val="8"/>
          <w:rFonts w:hint="eastAsia" w:ascii="仿宋_GB2312" w:hAnsi="仿宋_GB2312" w:eastAsia="仿宋_GB2312" w:cs="仿宋_GB2312"/>
          <w:b w:val="0"/>
          <w:bCs/>
          <w:color w:val="auto"/>
          <w:sz w:val="32"/>
          <w:szCs w:val="32"/>
          <w:lang w:val="en-US" w:eastAsia="zh-CN"/>
        </w:rPr>
        <w:t>诚信经营，不采用先涨价后折扣等手段欺骗消费者，拒绝电子消费券客户套取现金行为。</w:t>
      </w:r>
    </w:p>
    <w:p>
      <w:pPr>
        <w:pStyle w:val="5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left="0" w:firstLine="640" w:firstLineChars="200"/>
        <w:jc w:val="both"/>
        <w:textAlignment w:val="auto"/>
        <w:rPr>
          <w:rStyle w:val="8"/>
          <w:rFonts w:hint="eastAsia" w:ascii="仿宋_GB2312" w:hAnsi="仿宋_GB2312" w:eastAsia="仿宋_GB2312" w:cs="仿宋_GB2312"/>
          <w:b w:val="0"/>
          <w:bCs/>
          <w:color w:val="auto"/>
          <w:sz w:val="32"/>
          <w:szCs w:val="32"/>
        </w:rPr>
      </w:pPr>
      <w:r>
        <w:rPr>
          <w:rStyle w:val="8"/>
          <w:rFonts w:hint="eastAsia" w:ascii="仿宋_GB2312" w:hAnsi="仿宋_GB2312" w:eastAsia="仿宋_GB2312" w:cs="仿宋_GB2312"/>
          <w:b w:val="0"/>
          <w:bCs/>
          <w:color w:val="auto"/>
          <w:sz w:val="32"/>
          <w:szCs w:val="32"/>
          <w:lang w:eastAsia="zh-CN"/>
        </w:rPr>
        <w:t>五</w:t>
      </w:r>
      <w:r>
        <w:rPr>
          <w:rStyle w:val="8"/>
          <w:rFonts w:hint="eastAsia" w:ascii="仿宋_GB2312" w:hAnsi="仿宋_GB2312" w:eastAsia="仿宋_GB2312" w:cs="仿宋_GB2312"/>
          <w:b w:val="0"/>
          <w:bCs/>
          <w:color w:val="auto"/>
          <w:sz w:val="32"/>
          <w:szCs w:val="32"/>
        </w:rPr>
        <w:t>、遵照</w:t>
      </w:r>
      <w:r>
        <w:rPr>
          <w:rStyle w:val="8"/>
          <w:rFonts w:hint="eastAsia" w:ascii="仿宋_GB2312" w:hAnsi="仿宋_GB2312" w:eastAsia="仿宋_GB2312" w:cs="仿宋_GB2312"/>
          <w:b w:val="0"/>
          <w:bCs/>
          <w:color w:val="auto"/>
          <w:sz w:val="32"/>
          <w:szCs w:val="32"/>
          <w:lang w:eastAsia="zh-CN"/>
        </w:rPr>
        <w:t>电动自行车</w:t>
      </w:r>
      <w:r>
        <w:rPr>
          <w:rStyle w:val="8"/>
          <w:rFonts w:hint="eastAsia" w:ascii="仿宋_GB2312" w:hAnsi="仿宋_GB2312" w:eastAsia="仿宋_GB2312" w:cs="仿宋_GB2312"/>
          <w:b w:val="0"/>
          <w:bCs/>
          <w:color w:val="auto"/>
          <w:sz w:val="32"/>
          <w:szCs w:val="32"/>
        </w:rPr>
        <w:t>以旧换新活动要求、条件及程序，完全根据规定流程进行操作，确保交易真实有效、数据安全可靠，绝不弄虚作假、骗补套补。</w:t>
      </w:r>
    </w:p>
    <w:p>
      <w:pPr>
        <w:pStyle w:val="5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left="0" w:firstLine="640" w:firstLineChars="200"/>
        <w:jc w:val="both"/>
        <w:textAlignment w:val="auto"/>
        <w:rPr>
          <w:rStyle w:val="8"/>
          <w:rFonts w:hint="eastAsia" w:ascii="仿宋_GB2312" w:hAnsi="仿宋_GB2312" w:eastAsia="仿宋_GB2312" w:cs="仿宋_GB2312"/>
          <w:b w:val="0"/>
          <w:bCs/>
          <w:color w:val="auto"/>
          <w:sz w:val="32"/>
          <w:szCs w:val="32"/>
        </w:rPr>
      </w:pPr>
      <w:r>
        <w:rPr>
          <w:rStyle w:val="8"/>
          <w:rFonts w:hint="eastAsia" w:ascii="仿宋_GB2312" w:hAnsi="仿宋_GB2312" w:eastAsia="仿宋_GB2312" w:cs="仿宋_GB2312"/>
          <w:b w:val="0"/>
          <w:bCs/>
          <w:color w:val="auto"/>
          <w:sz w:val="32"/>
          <w:szCs w:val="32"/>
          <w:lang w:eastAsia="zh-CN"/>
        </w:rPr>
        <w:t>六</w:t>
      </w:r>
      <w:r>
        <w:rPr>
          <w:rStyle w:val="8"/>
          <w:rFonts w:hint="eastAsia" w:ascii="仿宋_GB2312" w:hAnsi="仿宋_GB2312" w:eastAsia="仿宋_GB2312" w:cs="仿宋_GB2312"/>
          <w:b w:val="0"/>
          <w:bCs/>
          <w:color w:val="auto"/>
          <w:sz w:val="32"/>
          <w:szCs w:val="32"/>
        </w:rPr>
        <w:t>、如实提报</w:t>
      </w:r>
      <w:r>
        <w:rPr>
          <w:rStyle w:val="8"/>
          <w:rFonts w:hint="eastAsia" w:ascii="仿宋_GB2312" w:hAnsi="仿宋_GB2312" w:eastAsia="仿宋_GB2312" w:cs="仿宋_GB2312"/>
          <w:b w:val="0"/>
          <w:bCs/>
          <w:color w:val="auto"/>
          <w:sz w:val="32"/>
          <w:szCs w:val="32"/>
          <w:lang w:eastAsia="zh-CN"/>
        </w:rPr>
        <w:t>电动自行车</w:t>
      </w:r>
      <w:r>
        <w:rPr>
          <w:rStyle w:val="8"/>
          <w:rFonts w:hint="eastAsia" w:ascii="仿宋_GB2312" w:hAnsi="仿宋_GB2312" w:eastAsia="仿宋_GB2312" w:cs="仿宋_GB2312"/>
          <w:b w:val="0"/>
          <w:bCs/>
          <w:color w:val="auto"/>
          <w:sz w:val="32"/>
          <w:szCs w:val="32"/>
        </w:rPr>
        <w:t>以旧换新所需的各类基础信息，认真做好核销、信息上传等基础工作，建立健全</w:t>
      </w:r>
      <w:r>
        <w:rPr>
          <w:rStyle w:val="8"/>
          <w:rFonts w:hint="eastAsia" w:ascii="仿宋_GB2312" w:hAnsi="仿宋_GB2312" w:eastAsia="仿宋_GB2312" w:cs="仿宋_GB2312"/>
          <w:b w:val="0"/>
          <w:bCs/>
          <w:color w:val="auto"/>
          <w:sz w:val="32"/>
          <w:szCs w:val="32"/>
          <w:lang w:eastAsia="zh-CN"/>
        </w:rPr>
        <w:t>电动自行车销售</w:t>
      </w:r>
      <w:r>
        <w:rPr>
          <w:rStyle w:val="8"/>
          <w:rFonts w:hint="eastAsia" w:ascii="仿宋_GB2312" w:hAnsi="仿宋_GB2312" w:eastAsia="仿宋_GB2312" w:cs="仿宋_GB2312"/>
          <w:b w:val="0"/>
          <w:bCs/>
          <w:color w:val="auto"/>
          <w:sz w:val="32"/>
          <w:szCs w:val="32"/>
        </w:rPr>
        <w:t>台账。</w:t>
      </w:r>
    </w:p>
    <w:p>
      <w:pPr>
        <w:pStyle w:val="5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left="0" w:firstLine="640" w:firstLineChars="200"/>
        <w:jc w:val="both"/>
        <w:textAlignment w:val="auto"/>
        <w:rPr>
          <w:rStyle w:val="8"/>
          <w:rFonts w:hint="eastAsia" w:ascii="仿宋_GB2312" w:hAnsi="仿宋_GB2312" w:eastAsia="仿宋_GB2312" w:cs="仿宋_GB2312"/>
          <w:b w:val="0"/>
          <w:bCs/>
          <w:color w:val="auto"/>
          <w:sz w:val="32"/>
          <w:szCs w:val="32"/>
        </w:rPr>
      </w:pPr>
      <w:r>
        <w:rPr>
          <w:rStyle w:val="8"/>
          <w:rFonts w:hint="eastAsia" w:ascii="仿宋_GB2312" w:hAnsi="仿宋_GB2312" w:eastAsia="仿宋_GB2312" w:cs="仿宋_GB2312"/>
          <w:b w:val="0"/>
          <w:bCs/>
          <w:color w:val="auto"/>
          <w:sz w:val="32"/>
          <w:szCs w:val="32"/>
          <w:lang w:eastAsia="zh-CN"/>
        </w:rPr>
        <w:t>七</w:t>
      </w:r>
      <w:r>
        <w:rPr>
          <w:rStyle w:val="8"/>
          <w:rFonts w:hint="eastAsia" w:ascii="仿宋_GB2312" w:hAnsi="仿宋_GB2312" w:eastAsia="仿宋_GB2312" w:cs="仿宋_GB2312"/>
          <w:b w:val="0"/>
          <w:bCs/>
          <w:color w:val="auto"/>
          <w:sz w:val="32"/>
          <w:szCs w:val="32"/>
        </w:rPr>
        <w:t>、自觉接受</w:t>
      </w:r>
      <w:r>
        <w:rPr>
          <w:rStyle w:val="8"/>
          <w:rFonts w:hint="eastAsia" w:ascii="仿宋_GB2312" w:hAnsi="仿宋_GB2312" w:eastAsia="仿宋_GB2312" w:cs="仿宋_GB2312"/>
          <w:b w:val="0"/>
          <w:bCs/>
          <w:color w:val="auto"/>
          <w:sz w:val="32"/>
          <w:szCs w:val="32"/>
          <w:lang w:eastAsia="zh-CN"/>
        </w:rPr>
        <w:t>有关</w:t>
      </w:r>
      <w:r>
        <w:rPr>
          <w:rStyle w:val="8"/>
          <w:rFonts w:hint="eastAsia" w:ascii="仿宋_GB2312" w:hAnsi="仿宋_GB2312" w:eastAsia="仿宋_GB2312" w:cs="仿宋_GB2312"/>
          <w:b w:val="0"/>
          <w:bCs/>
          <w:color w:val="auto"/>
          <w:sz w:val="32"/>
          <w:szCs w:val="32"/>
        </w:rPr>
        <w:t>部门监督管理，按要求如实提报准确、有效、完整的相关数据资料，自愿接受政策资金审计和检查。</w:t>
      </w:r>
    </w:p>
    <w:p>
      <w:pPr>
        <w:pStyle w:val="5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left="0" w:firstLine="640" w:firstLineChars="200"/>
        <w:jc w:val="both"/>
        <w:textAlignment w:val="auto"/>
        <w:rPr>
          <w:rStyle w:val="8"/>
          <w:rFonts w:hint="eastAsia" w:ascii="仿宋_GB2312" w:hAnsi="仿宋_GB2312" w:eastAsia="仿宋_GB2312" w:cs="仿宋_GB2312"/>
          <w:b w:val="0"/>
          <w:bCs/>
          <w:color w:val="auto"/>
          <w:sz w:val="32"/>
          <w:szCs w:val="32"/>
        </w:rPr>
      </w:pPr>
      <w:r>
        <w:rPr>
          <w:rStyle w:val="8"/>
          <w:rFonts w:hint="eastAsia" w:ascii="仿宋_GB2312" w:hAnsi="仿宋_GB2312" w:eastAsia="仿宋_GB2312" w:cs="仿宋_GB2312"/>
          <w:b w:val="0"/>
          <w:bCs/>
          <w:color w:val="auto"/>
          <w:sz w:val="32"/>
          <w:szCs w:val="32"/>
        </w:rPr>
        <w:t>如出现违反上述承诺的行为，即表示本单位自愿放弃参加本次活动和核销补贴，并自愿承担由此产生的一切违法违规等责任及后果，由此产生的财政资金损失由本单位全额承担。</w:t>
      </w:r>
    </w:p>
    <w:p>
      <w:pPr>
        <w:pStyle w:val="5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left="0" w:firstLine="640" w:firstLineChars="200"/>
        <w:textAlignment w:val="auto"/>
        <w:rPr>
          <w:rStyle w:val="8"/>
          <w:rFonts w:hint="eastAsia" w:ascii="仿宋_GB2312" w:hAnsi="仿宋_GB2312" w:eastAsia="仿宋_GB2312" w:cs="仿宋_GB2312"/>
          <w:b w:val="0"/>
          <w:bCs/>
          <w:color w:val="auto"/>
          <w:sz w:val="32"/>
          <w:szCs w:val="32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5120" w:firstLineChars="1600"/>
        <w:jc w:val="both"/>
        <w:textAlignment w:val="auto"/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kern w:val="0"/>
          <w:sz w:val="32"/>
          <w:szCs w:val="32"/>
          <w:shd w:val="clear" w:fill="FFFFFF"/>
          <w:lang w:val="en-US" w:eastAsia="zh-CN" w:bidi="ar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kern w:val="0"/>
          <w:sz w:val="32"/>
          <w:szCs w:val="32"/>
          <w:shd w:val="clear" w:fill="FFFFFF"/>
          <w:lang w:val="en-US" w:eastAsia="zh-CN" w:bidi="ar"/>
        </w:rPr>
        <w:t>法定代表人签字：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jc w:val="both"/>
        <w:textAlignment w:val="auto"/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kern w:val="0"/>
          <w:sz w:val="32"/>
          <w:szCs w:val="32"/>
          <w:shd w:val="clear" w:fill="FFFFFF"/>
          <w:lang w:val="en-US" w:eastAsia="zh-CN" w:bidi="ar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kern w:val="0"/>
          <w:sz w:val="32"/>
          <w:szCs w:val="32"/>
          <w:shd w:val="clear" w:fill="FFFFFF"/>
          <w:lang w:val="en-US" w:eastAsia="zh-CN" w:bidi="ar"/>
        </w:rPr>
        <w:t xml:space="preserve">                                       （公章）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jc w:val="both"/>
        <w:textAlignment w:val="auto"/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kern w:val="0"/>
          <w:sz w:val="32"/>
          <w:szCs w:val="32"/>
          <w:shd w:val="clear" w:fill="FFFFFF"/>
          <w:lang w:val="en-US" w:eastAsia="zh-CN" w:bidi="ar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5760" w:firstLineChars="1800"/>
        <w:jc w:val="both"/>
        <w:textAlignment w:val="auto"/>
        <w:rPr>
          <w:rFonts w:hint="eastAsia" w:ascii="仿宋" w:hAnsi="仿宋" w:eastAsia="仿宋" w:cs="仿宋"/>
          <w:color w:val="auto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kern w:val="0"/>
          <w:sz w:val="32"/>
          <w:szCs w:val="32"/>
          <w:shd w:val="clear" w:fill="FFFFFF"/>
          <w:lang w:val="en-US" w:eastAsia="zh-CN" w:bidi="ar"/>
        </w:rPr>
        <w:t>年    月    日</w:t>
      </w:r>
    </w:p>
    <w:p/>
    <w:sectPr>
      <w:footerReference r:id="rId3" w:type="default"/>
      <w:pgSz w:w="11906" w:h="16838"/>
      <w:pgMar w:top="1984" w:right="1587" w:bottom="1701" w:left="1587" w:header="851" w:footer="992" w:gutter="0"/>
      <w:pgNumType w:fmt="decimal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Nimbus Roman No9 L"/>
    <w:panose1 w:val="02020603050405020304"/>
    <w:charset w:val="7A"/>
    <w:family w:val="auto"/>
    <w:pitch w:val="default"/>
    <w:sig w:usb0="00000000" w:usb1="00000000" w:usb2="00000009" w:usb3="00000000" w:csb0="400001FF" w:csb1="FFFF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Nimbus Roman No9 L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Nimbus Roman No9 L"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仿宋">
    <w:altName w:val="方正仿宋_GBK"/>
    <w:panose1 w:val="02010609060101010101"/>
    <w:charset w:val="86"/>
    <w:family w:val="auto"/>
    <w:pitch w:val="default"/>
    <w:sig w:usb0="00000000" w:usb1="00000000" w:usb2="00000016" w:usb3="00000000" w:csb0="00040001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4"/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4"/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</w:pP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t>1</w: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67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EE9F22F"/>
    <w:rsid w:val="6EE9F2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3">
    <w:name w:val="heading 1"/>
    <w:basedOn w:val="1"/>
    <w:next w:val="1"/>
    <w:qFormat/>
    <w:uiPriority w:val="0"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character" w:default="1" w:styleId="7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_Style 1"/>
    <w:basedOn w:val="1"/>
    <w:qFormat/>
    <w:uiPriority w:val="0"/>
    <w:pPr>
      <w:ind w:firstLine="200" w:firstLineChars="200"/>
    </w:pPr>
    <w:rPr>
      <w:rFonts w:ascii="宋体" w:hAnsi="宋体" w:eastAsia="仿宋_GB2312" w:cs="Times New Roman"/>
      <w:sz w:val="32"/>
      <w:szCs w:val="32"/>
    </w:rPr>
  </w:style>
  <w:style w:type="paragraph" w:styleId="4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5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8">
    <w:name w:val="Strong"/>
    <w:basedOn w:val="7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Office_11.8.2.1114_F1E327BC-269C-435d-A152-05C5408002CA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2024-10-15T18:08:00Z</dcterms:created>
  <dc:creator>baixin</dc:creator>
  <cp:lastModifiedBy>baixin</cp:lastModifiedBy>
  <dcterms:modified xsi:type="dcterms:W3CDTF">2024-10-15T18:12:59Z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2052-11.8.2.1114</vt:lpwstr>
  </property>
</Properties>
</file>