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630" w:lineRule="exact"/>
        <w:ind w:firstLine="0" w:firstLineChars="0"/>
        <w:jc w:val="left"/>
        <w:textAlignment w:val="auto"/>
        <w:rPr>
          <w:rFonts w:ascii="黑体" w:eastAsia="黑体" w:cs="黑体" w:hAnsiTheme="minorHAnsi"/>
          <w:kern w:val="0"/>
          <w:sz w:val="32"/>
          <w:szCs w:val="32"/>
        </w:rPr>
      </w:pPr>
      <w:r>
        <w:rPr>
          <w:rFonts w:hint="eastAsia" w:ascii="黑体" w:eastAsia="黑体" w:cs="黑体" w:hAnsiTheme="minorHAnsi"/>
          <w:kern w:val="0"/>
          <w:sz w:val="32"/>
          <w:szCs w:val="32"/>
        </w:rPr>
        <w:t>附件</w:t>
      </w:r>
      <w:r>
        <w:rPr>
          <w:rFonts w:ascii="黑体" w:eastAsia="黑体" w:cs="黑体" w:hAnsiTheme="minorHAnsi"/>
          <w:kern w:val="0"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630" w:lineRule="exact"/>
        <w:ind w:firstLine="0" w:firstLineChars="0"/>
        <w:jc w:val="left"/>
        <w:textAlignment w:val="auto"/>
        <w:rPr>
          <w:rFonts w:ascii="黑体" w:eastAsia="黑体" w:cs="黑体" w:hAnsiTheme="minorHAnsi"/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曲沃县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省级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城乡交通运输一体化示范县创建领导小组人员名单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line="630" w:lineRule="exact"/>
        <w:ind w:firstLine="640"/>
        <w:textAlignment w:val="auto"/>
        <w:rPr>
          <w:rFonts w:ascii="Times New Roman" w:eastAsia="仿宋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为切实推进城乡交通运输一体化建设，成立曲沃县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省级</w:t>
      </w:r>
      <w:r>
        <w:rPr>
          <w:rFonts w:hint="eastAsia" w:ascii="仿宋" w:hAnsi="仿宋" w:eastAsia="仿宋" w:cs="仿宋"/>
          <w:sz w:val="32"/>
          <w:szCs w:val="32"/>
        </w:rPr>
        <w:t>城乡交通运输一体化示范县创建领导小组，具体组成人员如下：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 长：</w:t>
      </w:r>
      <w:r>
        <w:rPr>
          <w:rFonts w:hint="eastAsia" w:ascii="仿宋" w:hAnsi="仿宋" w:eastAsia="仿宋" w:cs="仿宋"/>
          <w:sz w:val="32"/>
          <w:szCs w:val="32"/>
        </w:rPr>
        <w:t>孙惠生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县委副书记、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政府</w:t>
      </w:r>
      <w:r>
        <w:rPr>
          <w:rFonts w:hint="eastAsia" w:ascii="仿宋" w:hAnsi="仿宋" w:eastAsia="仿宋" w:cs="仿宋"/>
          <w:sz w:val="32"/>
          <w:szCs w:val="32"/>
        </w:rPr>
        <w:t>县长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副组长：</w:t>
      </w:r>
      <w:r>
        <w:rPr>
          <w:rFonts w:hint="eastAsia" w:ascii="仿宋" w:hAnsi="仿宋" w:eastAsia="仿宋" w:cs="仿宋"/>
          <w:sz w:val="32"/>
          <w:szCs w:val="32"/>
        </w:rPr>
        <w:t>陈  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政府副县长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3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  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何泽民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县交通局局长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  文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县发改局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主持工作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申明祥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县财政局局长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  峰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县自然资源局局长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武勇刚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县住建局局长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郝顺利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县工信局局长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郑小丽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县文旅局局长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谢新民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县农业农村局局长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畅  涛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县统计局局长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贾乔山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县供销社主任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周昌武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县应急局副局长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赵益民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县公安局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党委副书记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郑  刚</w:t>
      </w:r>
      <w:r>
        <w:rPr>
          <w:rFonts w:hint="eastAsia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县邮政分公司经理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领导小组下设办公室，办公室设在县交通局，负责创建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城乡交通运输一体化示范县建设工程的日常工作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办公室主任由何泽民兼任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本文件由县交通运输局负责解读。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7C3C5"/>
    <w:rsid w:val="FFE7C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2023-12-13T15:31:00Z</dcterms:created>
  <dc:creator>baixin</dc:creator>
  <cp:lastModifiedBy>baixin</cp:lastModifiedBy>
  <dcterms:modified xsi:type="dcterms:W3CDTF">2023-12-13T15:31:48Z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