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rPr>
          <w:rFonts w:hint="eastAsia" w:ascii="黑体" w:hAnsi="黑体" w:eastAsia="黑体" w:cs="黑体"/>
          <w:b w:val="0"/>
          <w:bCs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20"/>
          <w:sz w:val="32"/>
          <w:szCs w:val="32"/>
          <w:lang w:val="en-US" w:eastAsia="zh-CN"/>
        </w:rPr>
        <w:t>附件5</w:t>
      </w:r>
    </w:p>
    <w:p>
      <w:pPr>
        <w:pStyle w:val="5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bookmarkStart w:id="0" w:name="bookmark45"/>
      <w:bookmarkStart w:id="1" w:name="bookmark44"/>
      <w:bookmarkStart w:id="2" w:name="bookmark43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</w:rPr>
        <w:t>农村宅基地和建房（规划许可）验收意见表</w:t>
      </w:r>
      <w:bookmarkEnd w:id="0"/>
      <w:bookmarkEnd w:id="1"/>
      <w:bookmarkEnd w:id="2"/>
    </w:p>
    <w:tbl>
      <w:tblPr>
        <w:tblStyle w:val="3"/>
        <w:tblW w:w="8625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5"/>
        <w:gridCol w:w="556"/>
        <w:gridCol w:w="865"/>
        <w:gridCol w:w="331"/>
        <w:gridCol w:w="614"/>
        <w:gridCol w:w="936"/>
        <w:gridCol w:w="1184"/>
        <w:gridCol w:w="495"/>
        <w:gridCol w:w="543"/>
        <w:gridCol w:w="213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申请户主</w:t>
            </w:r>
          </w:p>
        </w:tc>
        <w:tc>
          <w:tcPr>
            <w:tcW w:w="274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身份证号</w:t>
            </w:r>
          </w:p>
        </w:tc>
        <w:tc>
          <w:tcPr>
            <w:tcW w:w="31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乡村建设规划许可证号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农村宅基地批准书号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开工日期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竣工日期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批准宅基地面积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实用宅基地面积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vertAlign w:val="superscript"/>
                <w:lang w:val="en-US" w:eastAsia="en-US" w:bidi="en-US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批准房基占地面积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实际房基占地面积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vertAlign w:val="superscript"/>
                <w:lang w:val="en-US" w:eastAsia="en-US" w:bidi="en-US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批建层数/高度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23" w:firstLineChars="465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层/ 米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竣工层数/高度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47" w:firstLineChars="476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层/ 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拆旧退还宅基地情况</w:t>
            </w:r>
          </w:p>
        </w:tc>
        <w:tc>
          <w:tcPr>
            <w:tcW w:w="0" w:type="auto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en-US" w:bidi="en-US"/>
              </w:rPr>
              <w:t>1.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不属于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.属于，已落实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3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.属于，尚未落实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35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竣工平 面简图 （标注 长宽及 四至）</w:t>
            </w:r>
          </w:p>
        </w:tc>
        <w:tc>
          <w:tcPr>
            <w:tcW w:w="0" w:type="auto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0" w:firstLineChars="220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经办人：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13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验收单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位意见</w:t>
            </w:r>
          </w:p>
        </w:tc>
        <w:tc>
          <w:tcPr>
            <w:tcW w:w="236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9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经济建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设办公室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意见：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leftChars="0" w:right="0" w:firstLine="0" w:firstLineChars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经办人：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1834"/>
              </w:tabs>
              <w:bidi w:val="0"/>
              <w:spacing w:before="0" w:after="54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日</w:t>
            </w:r>
          </w:p>
        </w:tc>
        <w:tc>
          <w:tcPr>
            <w:tcW w:w="26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94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社会事务办公室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意见：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leftChars="0" w:right="0" w:firstLine="0" w:firstLineChars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经办人：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1834"/>
              </w:tabs>
              <w:bidi w:val="0"/>
              <w:spacing w:before="0" w:after="540" w:line="240" w:lineRule="auto"/>
              <w:ind w:right="0" w:firstLine="1380" w:firstLineChars="69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日</w:t>
            </w:r>
          </w:p>
        </w:tc>
        <w:tc>
          <w:tcPr>
            <w:tcW w:w="267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94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规划建设办公室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意见：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leftChars="0" w:right="0" w:firstLine="0" w:firstLineChars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经办人：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1834"/>
              </w:tabs>
              <w:bidi w:val="0"/>
              <w:spacing w:before="0" w:after="540" w:line="240" w:lineRule="auto"/>
              <w:ind w:left="0" w:right="0" w:firstLine="1600" w:firstLineChars="800"/>
              <w:jc w:val="left"/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年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月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35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乡镇政 府验收 意见</w:t>
            </w:r>
          </w:p>
        </w:tc>
        <w:tc>
          <w:tcPr>
            <w:tcW w:w="0" w:type="auto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                                      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（盖章）</w:t>
            </w:r>
          </w:p>
          <w:p>
            <w:pPr>
              <w:pStyle w:val="6"/>
              <w:keepNext w:val="0"/>
              <w:keepLines w:val="0"/>
              <w:widowControl w:val="0"/>
              <w:shd w:val="clear" w:color="auto" w:fill="auto"/>
              <w:tabs>
                <w:tab w:val="left" w:pos="4181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负责人：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 xml:space="preserve">月 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备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注</w:t>
            </w:r>
          </w:p>
        </w:tc>
        <w:tc>
          <w:tcPr>
            <w:tcW w:w="0" w:type="auto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AF335E"/>
    <w:rsid w:val="EBA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460" w:line="283" w:lineRule="auto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466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2021-08-12T15:45:00Z</dcterms:created>
  <dc:creator>baixin</dc:creator>
  <cp:lastModifiedBy>baixin</cp:lastModifiedBy>
  <dcterms:modified xsi:type="dcterms:W3CDTF">2021-08-12T15:45:47Z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