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5A83DD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曲沃县住建局</w:t>
      </w:r>
    </w:p>
    <w:p w14:paraId="62215D68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2025年触发类行政检查计划</w:t>
      </w:r>
    </w:p>
    <w:p w14:paraId="7EB69433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26BB19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一、启动条件</w:t>
      </w:r>
    </w:p>
    <w:p w14:paraId="43A940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lang w:val="en-US" w:eastAsia="zh-CN"/>
        </w:rPr>
        <w:t>（一）投诉举报：涉及</w:t>
      </w:r>
      <w:r>
        <w:rPr>
          <w:rFonts w:hint="eastAsia" w:eastAsia="仿宋_GB2312" w:cs="仿宋_GB2312"/>
          <w:sz w:val="32"/>
          <w:lang w:val="en-US" w:eastAsia="zh-CN"/>
        </w:rPr>
        <w:t>本单位</w:t>
      </w:r>
      <w:r>
        <w:rPr>
          <w:rFonts w:hint="eastAsia" w:ascii="Times New Roman" w:hAnsi="Times New Roman" w:eastAsia="仿宋_GB2312" w:cs="仿宋_GB2312"/>
          <w:sz w:val="32"/>
          <w:lang w:val="en-US" w:eastAsia="zh-CN"/>
        </w:rPr>
        <w:t>职能职责的投诉举报。</w:t>
      </w:r>
    </w:p>
    <w:p w14:paraId="6CAA37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lang w:val="en-US" w:eastAsia="zh-CN"/>
        </w:rPr>
        <w:t>（二）转（交）办案件查处：上级部门或者其他部门转办（移交）的案件。</w:t>
      </w:r>
    </w:p>
    <w:p w14:paraId="3186AC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lang w:val="en-US" w:eastAsia="zh-CN"/>
        </w:rPr>
        <w:t>（三）突发事件：发生</w:t>
      </w:r>
      <w:r>
        <w:rPr>
          <w:rFonts w:hint="eastAsia" w:eastAsia="仿宋_GB2312" w:cs="仿宋_GB2312"/>
          <w:sz w:val="32"/>
          <w:lang w:val="en-US" w:eastAsia="zh-CN"/>
        </w:rPr>
        <w:t>在本</w:t>
      </w:r>
      <w:r>
        <w:rPr>
          <w:rFonts w:hint="eastAsia" w:ascii="Times New Roman" w:hAnsi="Times New Roman" w:eastAsia="仿宋_GB2312" w:cs="仿宋_GB2312"/>
          <w:sz w:val="32"/>
          <w:lang w:val="en-US" w:eastAsia="zh-CN"/>
        </w:rPr>
        <w:t>领域的突发事件。</w:t>
      </w:r>
    </w:p>
    <w:p w14:paraId="7CA6C5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lang w:val="en-US" w:eastAsia="zh-CN"/>
        </w:rPr>
        <w:t>（四）网络舆情：以</w:t>
      </w:r>
      <w:r>
        <w:rPr>
          <w:rFonts w:hint="eastAsia" w:eastAsia="仿宋_GB2312" w:cs="仿宋_GB2312"/>
          <w:sz w:val="32"/>
          <w:lang w:val="en-US" w:eastAsia="zh-CN"/>
        </w:rPr>
        <w:t>本</w:t>
      </w:r>
      <w:r>
        <w:rPr>
          <w:rFonts w:hint="eastAsia" w:ascii="Times New Roman" w:hAnsi="Times New Roman" w:eastAsia="仿宋_GB2312" w:cs="仿宋_GB2312"/>
          <w:sz w:val="32"/>
          <w:lang w:val="en-US" w:eastAsia="zh-CN"/>
        </w:rPr>
        <w:t>领域事件为载体的网络舆情事件。</w:t>
      </w:r>
    </w:p>
    <w:p w14:paraId="5575BC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lang w:val="en-US" w:eastAsia="zh-CN"/>
        </w:rPr>
        <w:t>（五）系统内上级部门下发的各类专项检查、互查等。</w:t>
      </w:r>
    </w:p>
    <w:p w14:paraId="785402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lang w:val="en-US" w:eastAsia="zh-CN"/>
        </w:rPr>
        <w:t>（六）纪委、检察院等部门发送的《工作提示》、《检察建议书》等。</w:t>
      </w:r>
    </w:p>
    <w:p w14:paraId="78772E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二、检查内容</w:t>
      </w:r>
    </w:p>
    <w:p w14:paraId="2EE056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lang w:val="en-US" w:eastAsia="zh-CN"/>
        </w:rPr>
        <w:t>根据触发到启动条件的事件性质，如投诉</w:t>
      </w:r>
      <w:bookmarkStart w:id="0" w:name="_GoBack"/>
      <w:bookmarkEnd w:id="0"/>
      <w:r>
        <w:rPr>
          <w:rFonts w:hint="eastAsia" w:ascii="Times New Roman" w:hAnsi="Times New Roman" w:eastAsia="仿宋_GB2312" w:cs="仿宋_GB2312"/>
          <w:sz w:val="32"/>
          <w:lang w:val="en-US" w:eastAsia="zh-CN"/>
        </w:rPr>
        <w:t>举报、专项检查等，确定检查内容和重点。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kMjcxM2IwN2M3N2ZkODNhMWZiYWUxMmZhMWY0MGYifQ=="/>
    <w:docVar w:name="KSO_WPS_MARK_KEY" w:val="bdead431-e55b-4885-8aa9-169f9c14850d"/>
  </w:docVars>
  <w:rsids>
    <w:rsidRoot w:val="00000000"/>
    <w:rsid w:val="011632ED"/>
    <w:rsid w:val="045429E8"/>
    <w:rsid w:val="09565EE1"/>
    <w:rsid w:val="118B5473"/>
    <w:rsid w:val="16881F81"/>
    <w:rsid w:val="185543CC"/>
    <w:rsid w:val="1A3A17E5"/>
    <w:rsid w:val="1BBD091F"/>
    <w:rsid w:val="1D077701"/>
    <w:rsid w:val="22947F00"/>
    <w:rsid w:val="233B4F3E"/>
    <w:rsid w:val="344661A4"/>
    <w:rsid w:val="41171FD0"/>
    <w:rsid w:val="41A056BF"/>
    <w:rsid w:val="45966F7A"/>
    <w:rsid w:val="54DB5F56"/>
    <w:rsid w:val="5B04316E"/>
    <w:rsid w:val="5FF076A3"/>
    <w:rsid w:val="6C10097B"/>
    <w:rsid w:val="7B7D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FangSong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outlineLvl w:val="0"/>
    </w:pPr>
    <w:rPr>
      <w:rFonts w:eastAsia="方正小标宋简体"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236</Words>
  <Characters>239</Characters>
  <Lines>0</Lines>
  <Paragraphs>0</Paragraphs>
  <TotalTime>31</TotalTime>
  <ScaleCrop>false</ScaleCrop>
  <LinksUpToDate>false</LinksUpToDate>
  <CharactersWithSpaces>239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2020-03-25T03:16:00Z</dcterms:created>
  <dc:creator>Administrator</dc:creator>
  <cp:lastModifiedBy>Administrator</cp:lastModifiedBy>
  <cp:lastPrinted>2025-04-18T10:16:00Z</cp:lastPrinted>
  <dcterms:modified xsi:type="dcterms:W3CDTF">2025-05-20T08:53:36Z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eyJoZGlkIjoiZTg2MDQyYTZjZGE3NGYwOWY5ZjBhODQzNmQ5NzkyMmUifQ==</vt:lpwstr>
  </property>
  <property fmtid="{D5CDD505-2E9C-101B-9397-08002B2CF9AE}" pid="4" name="ICV">
    <vt:lpwstr>A3CE14DF671641DEB8B7AC13DDB2CA6B_13</vt:lpwstr>
  </property>
</Properties>
</file>