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42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420"/>
        <w:jc w:val="center"/>
        <w:textAlignment w:val="auto"/>
        <w:rPr>
          <w:sz w:val="44"/>
          <w:szCs w:val="44"/>
        </w:rPr>
      </w:pPr>
      <w:bookmarkStart w:id="0" w:name="_GoBack"/>
      <w:r>
        <w:rPr>
          <w:rFonts w:hint="eastAsia"/>
          <w:sz w:val="44"/>
          <w:szCs w:val="44"/>
          <w:lang w:val="en-US" w:eastAsia="zh-CN"/>
        </w:rPr>
        <w:t>曲沃县</w:t>
      </w:r>
      <w:r>
        <w:rPr>
          <w:sz w:val="44"/>
          <w:szCs w:val="44"/>
        </w:rPr>
        <w:t>动物防疫条件审查选址风险评估工作专家库</w:t>
      </w:r>
      <w:r>
        <w:rPr>
          <w:rFonts w:hint="eastAsia"/>
          <w:sz w:val="44"/>
          <w:szCs w:val="44"/>
          <w:lang w:val="en-US" w:eastAsia="zh-CN"/>
        </w:rPr>
        <w:t>组成人员</w:t>
      </w:r>
      <w:r>
        <w:rPr>
          <w:sz w:val="44"/>
          <w:szCs w:val="44"/>
        </w:rPr>
        <w:t>名单</w:t>
      </w:r>
    </w:p>
    <w:bookmarkEnd w:id="0"/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4"/>
        <w:tblW w:w="85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578"/>
        <w:gridCol w:w="1217"/>
        <w:gridCol w:w="1909"/>
        <w:gridCol w:w="28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0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90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职称</w:t>
            </w:r>
          </w:p>
        </w:tc>
        <w:tc>
          <w:tcPr>
            <w:tcW w:w="280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0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卫广来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90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高级兽医师</w:t>
            </w:r>
          </w:p>
        </w:tc>
        <w:tc>
          <w:tcPr>
            <w:tcW w:w="280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曲沃县农业综合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行政执法队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0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孙海磊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90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畜牧师</w:t>
            </w:r>
          </w:p>
        </w:tc>
        <w:tc>
          <w:tcPr>
            <w:tcW w:w="2803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曲沃县畜牧中心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0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柴跃进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90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兽医师</w:t>
            </w:r>
          </w:p>
        </w:tc>
        <w:tc>
          <w:tcPr>
            <w:tcW w:w="280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曲村镇人民政府</w:t>
            </w:r>
          </w:p>
          <w:p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便民服务中心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0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李胄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90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兽医师</w:t>
            </w:r>
          </w:p>
        </w:tc>
        <w:tc>
          <w:tcPr>
            <w:tcW w:w="280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曲沃县农业综合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行政执法队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0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张文超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90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环境工程师</w:t>
            </w:r>
          </w:p>
        </w:tc>
        <w:tc>
          <w:tcPr>
            <w:tcW w:w="2803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临汾市生态环境局曲沃分局</w:t>
            </w:r>
          </w:p>
        </w:tc>
      </w:tr>
    </w:tbl>
    <w:p>
      <w:pPr>
        <w:rPr>
          <w:rFonts w:hint="eastAsia" w:ascii="仿宋" w:hAnsi="仿宋" w:eastAsia="仿宋" w:cs="仿宋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F5E407"/>
    <w:rsid w:val="7CF5E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0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2024-08-08T09:27:00Z</dcterms:created>
  <dc:creator>baixin</dc:creator>
  <cp:lastModifiedBy>baixin</cp:lastModifiedBy>
  <dcterms:modified xsi:type="dcterms:W3CDTF">2024-08-08T09:27:44Z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