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textAlignment w:val="auto"/>
        <w:outlineLvl w:val="0"/>
        <w:rPr>
          <w:rFonts w:hint="default" w:ascii="黑体" w:hAnsi="黑体" w:eastAsia="黑体" w:cs="黑体"/>
          <w:w w:val="1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88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申请社会救助家庭经济状况调查核对授权书（申请人填写）</w:t>
      </w:r>
    </w:p>
    <w:p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after="0" w:afterLines="0" w:line="600" w:lineRule="exact"/>
        <w:ind w:left="0" w:leftChars="0" w:right="0" w:firstLine="440" w:firstLineChars="200"/>
        <w:textAlignment w:val="auto"/>
        <w:rPr>
          <w:rFonts w:hint="eastAsia"/>
          <w:lang w:val="en-US" w:eastAsia="zh-CN"/>
        </w:rPr>
      </w:pP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，性别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none"/>
          <w:lang w:val="en-US" w:eastAsia="zh-CN"/>
        </w:rPr>
        <w:t>，身份证号码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none"/>
          <w:lang w:val="en-US" w:eastAsia="zh-CN"/>
        </w:rPr>
        <w:t>，家庭成员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none"/>
          <w:lang w:val="en-US" w:eastAsia="zh-CN"/>
        </w:rPr>
        <w:t>人，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现申请（城市最低生活保障/农村最低生活保障/特困人员供养）救助。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本人及共同生活的其他家庭成员授权、委托最低生活保障审核、审批机关及其指定的收入核对机构对本家庭成员（含法定赡、抚、扶养关系成员）的收入和家庭财产情况的相关信息进行核对，包括但不限于入户调查和到公安、人社、住建、交通、市场监管、税务、自然资源、公积金中心、银行、保险、证券等部门、机构进行核查和信息比对。授权有效期从本人提出申请之日起至终止社会救助之日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本人及其他共同生活家庭成员保证，所提供的全部信息真实、完整，愿意接受有关部门调查。如虚报、隐瞒、伪造申请材料，骗取最低生活保障金，在家庭人口、收入和财产发生变化，已明显不符合最低生活保障条件时，30天内未向乡镇人民政府（街道办事处）主动报告，本人及其他共同生活家庭成员愿意接受所领取金额1-3倍以内的罚款，并自愿接受纳入信用信息共享平台实施联合惩戒等措施，自愿承担相应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申请人及共同生活家庭成员签名（按指纹）: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楷体_GB2312" w:hAnsi="楷体_GB2312" w:eastAsia="楷体_GB2312" w:cs="楷体_GB2312"/>
          <w:w w:val="1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楷体_GB2312" w:hAnsi="楷体_GB2312" w:eastAsia="楷体_GB2312" w:cs="楷体_GB2312"/>
          <w:w w:val="1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楷体_GB2312" w:hAnsi="楷体_GB2312" w:eastAsia="楷体_GB2312" w:cs="楷体_GB2312"/>
          <w:w w:val="1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default" w:ascii="楷体_GB2312" w:hAnsi="楷体_GB2312" w:eastAsia="楷体_GB2312" w:cs="楷体_GB2312"/>
          <w:w w:val="10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w w:val="100"/>
          <w:sz w:val="28"/>
          <w:szCs w:val="28"/>
          <w:lang w:val="en-US" w:eastAsia="zh-CN"/>
        </w:rPr>
        <w:t>时间：    年 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楷体_GB2312" w:hAnsi="楷体_GB2312" w:eastAsia="楷体_GB2312" w:cs="楷体_GB2312"/>
          <w:w w:val="1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楷体_GB2312" w:hAnsi="楷体_GB2312" w:eastAsia="楷体_GB2312" w:cs="楷体_GB2312"/>
          <w:w w:val="1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楷体_GB2312" w:hAnsi="楷体_GB2312" w:eastAsia="楷体_GB2312" w:cs="楷体_GB2312"/>
          <w:w w:val="1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楷体_GB2312" w:hAnsi="楷体_GB2312" w:eastAsia="楷体_GB2312" w:cs="楷体_GB2312"/>
          <w:w w:val="1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楷体_GB2312" w:hAnsi="楷体_GB2312" w:eastAsia="楷体_GB2312" w:cs="楷体_GB2312"/>
          <w:w w:val="100"/>
          <w:sz w:val="28"/>
          <w:szCs w:val="28"/>
          <w:lang w:val="en-US" w:eastAsia="zh-CN"/>
        </w:rPr>
        <w:sectPr>
          <w:footerReference r:id="rId3" w:type="default"/>
          <w:pgSz w:w="11906" w:h="16838"/>
          <w:pgMar w:top="2041" w:right="1531" w:bottom="204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2"/>
          <w:cols w:space="0" w:num="1"/>
          <w:rtlGutter w:val="0"/>
          <w:docGrid w:type="lines" w:linePitch="447" w:charSpace="0"/>
        </w:sectPr>
      </w:pPr>
      <w:r>
        <w:rPr>
          <w:rFonts w:hint="eastAsia" w:ascii="楷体_GB2312" w:hAnsi="楷体_GB2312" w:eastAsia="楷体_GB2312" w:cs="楷体_GB2312"/>
          <w:w w:val="100"/>
          <w:sz w:val="28"/>
          <w:szCs w:val="28"/>
          <w:lang w:val="en-US" w:eastAsia="zh-CN"/>
        </w:rPr>
        <w:t>注:有民事行为能力的家庭成员应当由本人签名或者按捺指纹，无民事行为能力的家庭成员应当由监护人签名或者按捺指纹，无书写能力的家庭成员应当采取按捺指纹的方式。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-266700</wp:posOffset>
              </wp:positionV>
              <wp:extent cx="1828800" cy="77025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7702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1pt;height:60.65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G18eELXAAAABwEAAA8AAAAAAAAAAQAgAAAAOAAAAGRycy9kb3ducmV2&#10;LnhtbFBLAQIUABQAAAAIAIdO4kDx3gK/IAIAACgEAAAOAAAAAAAAAAEAIAAAADw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E65AB"/>
    <w:rsid w:val="67FE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2023-05-16T17:04:00Z</dcterms:created>
  <dc:creator>baixin</dc:creator>
  <cp:lastModifiedBy>baixin</cp:lastModifiedBy>
  <dcterms:modified xsi:type="dcterms:W3CDTF">2023-05-16T17:04:48Z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