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630" w:lineRule="exact"/>
        <w:ind w:left="697"/>
        <w:textAlignment w:val="baseline"/>
        <w:rPr>
          <w:rFonts w:ascii="黑体" w:hAnsi="黑体" w:eastAsia="黑体" w:cs="黑体"/>
          <w:sz w:val="32"/>
          <w:szCs w:val="32"/>
        </w:rPr>
      </w:pPr>
      <w:r>
        <w:rPr>
          <w:rFonts w:ascii="黑体" w:hAnsi="黑体" w:eastAsia="黑体" w:cs="黑体"/>
          <w:spacing w:val="24"/>
          <w:sz w:val="32"/>
          <w:szCs w:val="32"/>
        </w:rPr>
        <w:t>附件1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630" w:lineRule="exact"/>
        <w:ind w:left="3663"/>
        <w:textAlignment w:val="baseline"/>
        <w:rPr>
          <w:rFonts w:hint="eastAsia" w:ascii="方正小标宋简体" w:hAnsi="方正小标宋简体" w:eastAsia="方正小标宋简体" w:cs="方正小标宋简体"/>
          <w:b w:val="0"/>
          <w:bCs w:val="0"/>
          <w:spacing w:val="-7"/>
          <w:sz w:val="42"/>
          <w:szCs w:val="42"/>
        </w:rPr>
      </w:pPr>
      <w:r>
        <w:rPr>
          <w:rFonts w:hint="default" w:ascii="方正小标宋简体" w:hAnsi="方正小标宋简体" w:eastAsia="方正小标宋简体" w:cs="方正小标宋简体"/>
          <w:b w:val="0"/>
          <w:bCs w:val="0"/>
          <w:spacing w:val="-7"/>
          <w:sz w:val="42"/>
          <w:szCs w:val="42"/>
          <w:lang w:val="en-US"/>
        </w:rPr>
        <mc:AlternateContent>
          <mc:Choice Requires="wps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column">
                  <wp:posOffset>-160655</wp:posOffset>
                </wp:positionH>
                <wp:positionV relativeFrom="paragraph">
                  <wp:posOffset>567690</wp:posOffset>
                </wp:positionV>
                <wp:extent cx="477520" cy="313055"/>
                <wp:effectExtent l="82550" t="0" r="0" b="0"/>
                <wp:wrapNone/>
                <wp:docPr id="6" name="Text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rot="5400000">
                          <a:off x="-161211" y="568010"/>
                          <a:ext cx="477519" cy="313054"/>
                        </a:xfrm>
                        <a:prstGeom prst="rect">
                          <a:avLst/>
                        </a:prstGeom>
                        <a:noFill/>
                        <a:ln w="0" cap="flat">
                          <a:noFill/>
                          <a:prstDash val="solid"/>
                          <a:miter lim="0"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spacing w:before="124" w:line="184" w:lineRule="auto"/>
                              <w:jc w:val="right"/>
                              <w:rPr>
                                <w:rFonts w:ascii="幼圆" w:hAnsi="幼圆" w:eastAsia="幼圆" w:cs="幼圆"/>
                                <w:sz w:val="35"/>
                                <w:szCs w:val="35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6" o:spid="_x0000_s1026" o:spt="202" type="#_x0000_t202" style="position:absolute;left:0pt;margin-left:-12.65pt;margin-top:44.7pt;height:24.65pt;width:37.6pt;rotation:5898240f;z-index:251659264;mso-width-relative:page;mso-height-relative:page;" filled="f" stroked="f" coordsize="21600,21600" o:gfxdata="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">
                <v:fill on="f" focussize="0,0"/>
                <v:stroke on="f" weight="0pt" miterlimit="0" joinstyle="miter"/>
                <v:imagedata o:title=""/>
                <o:lock v:ext="edit" aspectratio="f"/>
                <v:textbox inset="0mm,0mm,0mm,0mm">
                  <w:txbxContent>
                    <w:p>
                      <w:pPr>
                        <w:spacing w:before="124" w:line="184" w:lineRule="auto"/>
                        <w:jc w:val="right"/>
                        <w:rPr>
                          <w:rFonts w:ascii="幼圆" w:hAnsi="幼圆" w:eastAsia="幼圆" w:cs="幼圆"/>
                          <w:sz w:val="35"/>
                          <w:szCs w:val="35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7"/>
          <w:sz w:val="42"/>
          <w:szCs w:val="42"/>
          <w:lang w:val="en-US" w:eastAsia="zh-CN"/>
        </w:rPr>
        <w:t>县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-7"/>
          <w:sz w:val="42"/>
          <w:szCs w:val="42"/>
        </w:rPr>
        <w:t>直部门职责分工及资料收集清单</w:t>
      </w:r>
    </w:p>
    <w:p>
      <w:pPr>
        <w:pStyle w:val="2"/>
        <w:rPr>
          <w:rFonts w:hint="eastAsia"/>
        </w:rPr>
      </w:pPr>
      <w:bookmarkStart w:id="0" w:name="_GoBack"/>
      <w:bookmarkEnd w:id="0"/>
    </w:p>
    <w:tbl>
      <w:tblPr>
        <w:tblStyle w:val="5"/>
        <w:tblW w:w="12972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"/>
        <w:gridCol w:w="600"/>
        <w:gridCol w:w="24"/>
        <w:gridCol w:w="1230"/>
        <w:gridCol w:w="2946"/>
        <w:gridCol w:w="8169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" w:type="dxa"/>
          <w:cantSplit/>
          <w:trHeight w:val="23" w:hRule="atLeast"/>
          <w:tblHeader/>
          <w:jc w:val="center"/>
        </w:trPr>
        <w:tc>
          <w:tcPr>
            <w:tcW w:w="60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7"/>
                <w:sz w:val="24"/>
                <w:szCs w:val="24"/>
              </w:rPr>
              <w:t>序号</w:t>
            </w:r>
          </w:p>
        </w:tc>
        <w:tc>
          <w:tcPr>
            <w:tcW w:w="1254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4"/>
                <w:sz w:val="24"/>
                <w:szCs w:val="24"/>
              </w:rPr>
              <w:t>单位</w:t>
            </w:r>
          </w:p>
        </w:tc>
        <w:tc>
          <w:tcPr>
            <w:tcW w:w="294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3"/>
                <w:sz w:val="24"/>
                <w:szCs w:val="24"/>
              </w:rPr>
              <w:t>职责分工</w:t>
            </w:r>
          </w:p>
        </w:tc>
        <w:tc>
          <w:tcPr>
            <w:tcW w:w="816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黑体" w:hAnsi="黑体" w:eastAsia="黑体" w:cs="黑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spacing w:val="-2"/>
                <w:sz w:val="24"/>
                <w:szCs w:val="24"/>
              </w:rPr>
              <w:t>收集资料清单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3" w:type="dxa"/>
          <w:trHeight w:val="7280" w:hRule="atLeast"/>
          <w:jc w:val="center"/>
        </w:trPr>
        <w:tc>
          <w:tcPr>
            <w:tcW w:w="600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 w:right="0" w:firstLine="0" w:firstLineChars="0"/>
              <w:jc w:val="center"/>
              <w:textAlignment w:val="baseline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1</w:t>
            </w:r>
          </w:p>
        </w:tc>
        <w:tc>
          <w:tcPr>
            <w:tcW w:w="1254" w:type="dxa"/>
            <w:gridSpan w:val="2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  <w:lang w:val="en-US" w:eastAsia="zh-CN"/>
              </w:rPr>
              <w:t>文旅局</w:t>
            </w:r>
          </w:p>
        </w:tc>
        <w:tc>
          <w:tcPr>
            <w:tcW w:w="2946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 w:right="0" w:firstLine="0" w:firstLineChars="0"/>
              <w:jc w:val="both"/>
              <w:textAlignment w:val="baseline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负责</w:t>
            </w:r>
            <w:r>
              <w:rPr>
                <w:rFonts w:hint="eastAsia" w:ascii="宋体" w:hAnsi="宋体" w:eastAsia="宋体" w:cs="宋体"/>
                <w:spacing w:val="1"/>
                <w:sz w:val="24"/>
                <w:szCs w:val="24"/>
                <w:lang w:val="en-US" w:eastAsia="zh-CN"/>
              </w:rPr>
              <w:t>曲沃县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旅游资源</w:t>
            </w:r>
            <w:r>
              <w:rPr>
                <w:rFonts w:ascii="宋体" w:hAnsi="宋体" w:eastAsia="宋体" w:cs="宋体"/>
                <w:spacing w:val="6"/>
                <w:sz w:val="24"/>
                <w:szCs w:val="24"/>
              </w:rPr>
              <w:t>工作方案确定及编制，依法确认项目实施单位，做好全</w:t>
            </w:r>
            <w:r>
              <w:rPr>
                <w:rFonts w:hint="eastAsia" w:ascii="宋体" w:hAnsi="宋体" w:eastAsia="宋体" w:cs="宋体"/>
                <w:spacing w:val="6"/>
                <w:sz w:val="24"/>
                <w:szCs w:val="24"/>
                <w:lang w:val="en-US" w:eastAsia="zh-CN"/>
              </w:rPr>
              <w:t>县</w:t>
            </w:r>
            <w:r>
              <w:rPr>
                <w:rFonts w:ascii="宋体" w:hAnsi="宋体" w:eastAsia="宋体" w:cs="宋体"/>
                <w:spacing w:val="6"/>
                <w:sz w:val="24"/>
                <w:szCs w:val="24"/>
              </w:rPr>
              <w:t>旅游资源普查日常工作的指导和协调，督促</w:t>
            </w:r>
            <w:r>
              <w:rPr>
                <w:rFonts w:ascii="宋体" w:hAnsi="宋体" w:eastAsia="宋体" w:cs="宋体"/>
                <w:spacing w:val="16"/>
                <w:sz w:val="24"/>
                <w:szCs w:val="24"/>
              </w:rPr>
              <w:t>各县与相关单位按时限、</w:t>
            </w:r>
            <w:r>
              <w:rPr>
                <w:rFonts w:ascii="宋体" w:hAnsi="宋体" w:eastAsia="宋体" w:cs="宋体"/>
                <w:spacing w:val="6"/>
                <w:sz w:val="24"/>
                <w:szCs w:val="24"/>
              </w:rPr>
              <w:t>按要求提供相关资料和普</w:t>
            </w:r>
            <w:r>
              <w:rPr>
                <w:rFonts w:ascii="宋体" w:hAnsi="宋体" w:eastAsia="宋体" w:cs="宋体"/>
                <w:spacing w:val="7"/>
                <w:sz w:val="24"/>
                <w:szCs w:val="24"/>
              </w:rPr>
              <w:t>查成果，提供旅游资源的</w:t>
            </w:r>
            <w:r>
              <w:rPr>
                <w:rFonts w:ascii="宋体" w:hAnsi="宋体" w:eastAsia="宋体" w:cs="宋体"/>
                <w:sz w:val="24"/>
                <w:szCs w:val="24"/>
              </w:rPr>
              <w:t>详细资料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ascii="宋体" w:hAnsi="宋体" w:eastAsia="宋体" w:cs="宋体"/>
                <w:sz w:val="24"/>
                <w:szCs w:val="24"/>
              </w:rPr>
              <w:t>照片、音频、视</w:t>
            </w:r>
            <w:r>
              <w:rPr>
                <w:rFonts w:ascii="宋体" w:hAnsi="宋体" w:eastAsia="宋体" w:cs="宋体"/>
                <w:spacing w:val="17"/>
                <w:sz w:val="24"/>
                <w:szCs w:val="24"/>
              </w:rPr>
              <w:t>频等</w:t>
            </w:r>
            <w:r>
              <w:rPr>
                <w:rFonts w:hint="eastAsia" w:ascii="宋体" w:hAnsi="宋体" w:eastAsia="宋体" w:cs="宋体"/>
                <w:spacing w:val="17"/>
                <w:sz w:val="24"/>
                <w:szCs w:val="24"/>
                <w:lang w:eastAsia="zh-CN"/>
              </w:rPr>
              <w:t>）</w:t>
            </w:r>
            <w:r>
              <w:rPr>
                <w:rFonts w:ascii="宋体" w:hAnsi="宋体" w:eastAsia="宋体" w:cs="宋体"/>
                <w:spacing w:val="17"/>
                <w:sz w:val="24"/>
                <w:szCs w:val="24"/>
              </w:rPr>
              <w:t>,高质量完成普查</w:t>
            </w:r>
            <w:r>
              <w:rPr>
                <w:rFonts w:ascii="宋体" w:hAnsi="宋体" w:eastAsia="宋体" w:cs="宋体"/>
                <w:spacing w:val="20"/>
                <w:sz w:val="24"/>
                <w:szCs w:val="24"/>
              </w:rPr>
              <w:t>工作。</w:t>
            </w:r>
          </w:p>
        </w:tc>
        <w:tc>
          <w:tcPr>
            <w:tcW w:w="8169" w:type="dxa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 w:right="0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5"/>
                <w:sz w:val="24"/>
                <w:szCs w:val="24"/>
                <w:lang w:eastAsia="zh-CN"/>
              </w:rPr>
              <w:t>（</w:t>
            </w:r>
            <w:r>
              <w:rPr>
                <w:rFonts w:ascii="宋体" w:hAnsi="宋体" w:eastAsia="宋体" w:cs="宋体"/>
                <w:b w:val="0"/>
                <w:bCs w:val="0"/>
                <w:spacing w:val="5"/>
                <w:sz w:val="24"/>
                <w:szCs w:val="24"/>
              </w:rPr>
              <w:t>1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5"/>
                <w:sz w:val="24"/>
                <w:szCs w:val="24"/>
                <w:lang w:eastAsia="zh-CN"/>
              </w:rPr>
              <w:t>）</w:t>
            </w:r>
            <w:r>
              <w:rPr>
                <w:rFonts w:ascii="宋体" w:hAnsi="宋体" w:eastAsia="宋体" w:cs="宋体"/>
                <w:b w:val="0"/>
                <w:bCs w:val="0"/>
                <w:spacing w:val="5"/>
                <w:sz w:val="24"/>
                <w:szCs w:val="24"/>
              </w:rPr>
              <w:t>“十四五”旅游发展规划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5"/>
                <w:sz w:val="24"/>
                <w:szCs w:val="24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 w:right="0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10"/>
                <w:sz w:val="24"/>
                <w:szCs w:val="24"/>
                <w:lang w:eastAsia="zh-CN"/>
              </w:rPr>
              <w:t>（</w:t>
            </w:r>
            <w:r>
              <w:rPr>
                <w:rFonts w:ascii="宋体" w:hAnsi="宋体" w:eastAsia="宋体" w:cs="宋体"/>
                <w:b w:val="0"/>
                <w:bCs w:val="0"/>
                <w:spacing w:val="10"/>
                <w:sz w:val="24"/>
                <w:szCs w:val="24"/>
              </w:rPr>
              <w:t>2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10"/>
                <w:sz w:val="24"/>
                <w:szCs w:val="24"/>
                <w:lang w:eastAsia="zh-CN"/>
              </w:rPr>
              <w:t>）</w:t>
            </w:r>
            <w:r>
              <w:rPr>
                <w:rFonts w:ascii="宋体" w:hAnsi="宋体" w:eastAsia="宋体" w:cs="宋体"/>
                <w:b w:val="0"/>
                <w:bCs w:val="0"/>
                <w:spacing w:val="10"/>
                <w:sz w:val="24"/>
                <w:szCs w:val="24"/>
              </w:rPr>
              <w:t>地情资料书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10"/>
                <w:sz w:val="24"/>
                <w:szCs w:val="24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 w:right="0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6"/>
                <w:sz w:val="24"/>
                <w:szCs w:val="24"/>
                <w:lang w:eastAsia="zh-CN"/>
              </w:rPr>
              <w:t>（</w:t>
            </w:r>
            <w:r>
              <w:rPr>
                <w:rFonts w:ascii="宋体" w:hAnsi="宋体" w:eastAsia="宋体" w:cs="宋体"/>
                <w:b w:val="0"/>
                <w:bCs w:val="0"/>
                <w:spacing w:val="6"/>
                <w:sz w:val="24"/>
                <w:szCs w:val="24"/>
              </w:rPr>
              <w:t>3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6"/>
                <w:sz w:val="24"/>
                <w:szCs w:val="24"/>
                <w:lang w:eastAsia="zh-CN"/>
              </w:rPr>
              <w:t>）</w:t>
            </w:r>
            <w:r>
              <w:rPr>
                <w:rFonts w:ascii="宋体" w:hAnsi="宋体" w:eastAsia="宋体" w:cs="宋体"/>
                <w:b w:val="0"/>
                <w:bCs w:val="0"/>
                <w:spacing w:val="6"/>
                <w:sz w:val="24"/>
                <w:szCs w:val="24"/>
              </w:rPr>
              <w:t>历史方面的史料书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6"/>
                <w:sz w:val="24"/>
                <w:szCs w:val="24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 w:right="0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3"/>
                <w:sz w:val="24"/>
                <w:szCs w:val="24"/>
                <w:lang w:eastAsia="zh-CN"/>
              </w:rPr>
              <w:t>（</w:t>
            </w:r>
            <w:r>
              <w:rPr>
                <w:rFonts w:ascii="宋体" w:hAnsi="宋体" w:eastAsia="宋体" w:cs="宋体"/>
                <w:b w:val="0"/>
                <w:bCs w:val="0"/>
                <w:spacing w:val="3"/>
                <w:sz w:val="24"/>
                <w:szCs w:val="24"/>
              </w:rPr>
              <w:t>4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3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3"/>
                <w:sz w:val="24"/>
                <w:szCs w:val="24"/>
                <w:lang w:val="en-US" w:eastAsia="zh-CN"/>
              </w:rPr>
              <w:t>曲沃县</w:t>
            </w:r>
            <w:r>
              <w:rPr>
                <w:rFonts w:ascii="宋体" w:hAnsi="宋体" w:eastAsia="宋体" w:cs="宋体"/>
                <w:b w:val="0"/>
                <w:bCs w:val="0"/>
                <w:spacing w:val="3"/>
                <w:sz w:val="24"/>
                <w:szCs w:val="24"/>
              </w:rPr>
              <w:t>旅游发展中长期总体规划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3"/>
                <w:sz w:val="24"/>
                <w:szCs w:val="24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 w:right="0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6"/>
                <w:sz w:val="24"/>
                <w:szCs w:val="24"/>
                <w:lang w:eastAsia="zh-CN"/>
              </w:rPr>
              <w:t>（</w:t>
            </w:r>
            <w:r>
              <w:rPr>
                <w:rFonts w:ascii="宋体" w:hAnsi="宋体" w:eastAsia="宋体" w:cs="宋体"/>
                <w:b w:val="0"/>
                <w:bCs w:val="0"/>
                <w:spacing w:val="6"/>
                <w:sz w:val="24"/>
                <w:szCs w:val="24"/>
              </w:rPr>
              <w:t>5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6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6"/>
                <w:sz w:val="24"/>
                <w:szCs w:val="24"/>
                <w:lang w:val="en-US" w:eastAsia="zh-CN"/>
              </w:rPr>
              <w:t>曲沃县</w:t>
            </w:r>
            <w:r>
              <w:rPr>
                <w:rFonts w:ascii="宋体" w:hAnsi="宋体" w:eastAsia="宋体" w:cs="宋体"/>
                <w:b w:val="0"/>
                <w:bCs w:val="0"/>
                <w:spacing w:val="6"/>
                <w:sz w:val="24"/>
                <w:szCs w:val="24"/>
              </w:rPr>
              <w:t>全域旅游规划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6"/>
                <w:sz w:val="24"/>
                <w:szCs w:val="24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 w:right="0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3"/>
                <w:sz w:val="24"/>
                <w:szCs w:val="24"/>
                <w:lang w:eastAsia="zh-CN"/>
              </w:rPr>
              <w:t>（</w:t>
            </w:r>
            <w:r>
              <w:rPr>
                <w:rFonts w:ascii="宋体" w:hAnsi="宋体" w:eastAsia="宋体" w:cs="宋体"/>
                <w:b w:val="0"/>
                <w:bCs w:val="0"/>
                <w:spacing w:val="3"/>
                <w:sz w:val="24"/>
                <w:szCs w:val="24"/>
              </w:rPr>
              <w:t>6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3"/>
                <w:sz w:val="24"/>
                <w:szCs w:val="24"/>
                <w:lang w:eastAsia="zh-CN"/>
              </w:rPr>
              <w:t>）</w:t>
            </w:r>
            <w:r>
              <w:rPr>
                <w:rFonts w:ascii="宋体" w:hAnsi="宋体" w:eastAsia="宋体" w:cs="宋体"/>
                <w:b w:val="0"/>
                <w:bCs w:val="0"/>
                <w:spacing w:val="3"/>
                <w:sz w:val="24"/>
                <w:szCs w:val="24"/>
              </w:rPr>
              <w:t>景区规划，如龙头景区建设工作方案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3"/>
                <w:sz w:val="24"/>
                <w:szCs w:val="24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 w:right="0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6"/>
                <w:sz w:val="24"/>
                <w:szCs w:val="24"/>
                <w:lang w:eastAsia="zh-CN"/>
              </w:rPr>
              <w:t>（</w:t>
            </w:r>
            <w:r>
              <w:rPr>
                <w:rFonts w:ascii="宋体" w:hAnsi="宋体" w:eastAsia="宋体" w:cs="宋体"/>
                <w:b w:val="0"/>
                <w:bCs w:val="0"/>
                <w:spacing w:val="-6"/>
                <w:sz w:val="24"/>
                <w:szCs w:val="24"/>
              </w:rPr>
              <w:t>7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-6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-6"/>
                <w:sz w:val="24"/>
                <w:szCs w:val="24"/>
                <w:lang w:val="en-US" w:eastAsia="zh-CN"/>
              </w:rPr>
              <w:t>曲沃县</w:t>
            </w:r>
            <w:r>
              <w:rPr>
                <w:rFonts w:ascii="宋体" w:hAnsi="宋体" w:eastAsia="宋体" w:cs="宋体"/>
                <w:b w:val="0"/>
                <w:bCs w:val="0"/>
                <w:spacing w:val="-6"/>
                <w:sz w:val="24"/>
                <w:szCs w:val="24"/>
              </w:rPr>
              <w:t>特有重大节庆活动资料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-6"/>
                <w:sz w:val="24"/>
                <w:szCs w:val="24"/>
                <w:lang w:eastAsia="zh-CN"/>
              </w:rPr>
              <w:t>（</w:t>
            </w:r>
            <w:r>
              <w:rPr>
                <w:rFonts w:ascii="宋体" w:hAnsi="宋体" w:eastAsia="宋体" w:cs="宋体"/>
                <w:b w:val="0"/>
                <w:bCs w:val="0"/>
                <w:spacing w:val="-6"/>
                <w:sz w:val="24"/>
                <w:szCs w:val="24"/>
              </w:rPr>
              <w:t>相关</w:t>
            </w:r>
            <w:r>
              <w:rPr>
                <w:rFonts w:ascii="宋体" w:hAnsi="宋体" w:eastAsia="宋体" w:cs="宋体"/>
                <w:b w:val="0"/>
                <w:bCs w:val="0"/>
                <w:spacing w:val="-7"/>
                <w:sz w:val="24"/>
                <w:szCs w:val="24"/>
              </w:rPr>
              <w:t>介绍、基本情况、现场图片、视</w:t>
            </w:r>
            <w:r>
              <w:rPr>
                <w:rFonts w:ascii="宋体" w:hAnsi="宋体" w:eastAsia="宋体" w:cs="宋体"/>
                <w:b w:val="0"/>
                <w:bCs w:val="0"/>
                <w:spacing w:val="3"/>
                <w:sz w:val="24"/>
                <w:szCs w:val="24"/>
              </w:rPr>
              <w:t>频、音频等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3"/>
                <w:sz w:val="24"/>
                <w:szCs w:val="24"/>
                <w:lang w:eastAsia="zh-CN"/>
              </w:rPr>
              <w:t>）；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 w:right="0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  <w:lang w:eastAsia="zh-CN"/>
              </w:rPr>
              <w:t>（</w:t>
            </w:r>
            <w:r>
              <w:rPr>
                <w:rFonts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8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  <w:lang w:eastAsia="zh-CN"/>
              </w:rPr>
              <w:t>）</w:t>
            </w:r>
            <w:r>
              <w:rPr>
                <w:rFonts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星级特色乡村酒店及农家乐资料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-5"/>
                <w:sz w:val="24"/>
                <w:szCs w:val="24"/>
                <w:lang w:eastAsia="zh-CN"/>
              </w:rPr>
              <w:t>（</w:t>
            </w:r>
            <w:r>
              <w:rPr>
                <w:rFonts w:ascii="宋体" w:hAnsi="宋体" w:eastAsia="宋体" w:cs="宋体"/>
                <w:b w:val="0"/>
                <w:bCs w:val="0"/>
                <w:spacing w:val="-5"/>
                <w:sz w:val="24"/>
                <w:szCs w:val="24"/>
              </w:rPr>
              <w:t>相关介绍、基本情况、现场图</w:t>
            </w:r>
            <w:r>
              <w:rPr>
                <w:rFonts w:ascii="宋体" w:hAnsi="宋体" w:eastAsia="宋体" w:cs="宋体"/>
                <w:b w:val="0"/>
                <w:bCs w:val="0"/>
                <w:spacing w:val="-6"/>
                <w:sz w:val="24"/>
                <w:szCs w:val="24"/>
              </w:rPr>
              <w:t>片、</w:t>
            </w:r>
            <w:r>
              <w:rPr>
                <w:rFonts w:ascii="宋体" w:hAnsi="宋体" w:eastAsia="宋体" w:cs="宋体"/>
                <w:b w:val="0"/>
                <w:bCs w:val="0"/>
                <w:spacing w:val="1"/>
                <w:sz w:val="24"/>
                <w:szCs w:val="24"/>
              </w:rPr>
              <w:t>视频、音频等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1"/>
                <w:sz w:val="24"/>
                <w:szCs w:val="24"/>
                <w:lang w:eastAsia="zh-CN"/>
              </w:rPr>
              <w:t>）；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 w:right="0" w:firstLine="0" w:firstLineChars="0"/>
              <w:jc w:val="both"/>
              <w:textAlignment w:val="baseline"/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2"/>
                <w:sz w:val="24"/>
                <w:szCs w:val="24"/>
                <w:lang w:eastAsia="zh-CN"/>
              </w:rPr>
              <w:t>（</w:t>
            </w:r>
            <w:r>
              <w:rPr>
                <w:rFonts w:ascii="宋体" w:hAnsi="宋体" w:eastAsia="宋体" w:cs="宋体"/>
                <w:b w:val="0"/>
                <w:bCs w:val="0"/>
                <w:spacing w:val="2"/>
                <w:sz w:val="24"/>
                <w:szCs w:val="24"/>
              </w:rPr>
              <w:t>9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2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2"/>
                <w:sz w:val="24"/>
                <w:szCs w:val="24"/>
                <w:lang w:val="en-US" w:eastAsia="zh-CN"/>
              </w:rPr>
              <w:t>曲沃县</w:t>
            </w:r>
            <w:r>
              <w:rPr>
                <w:rFonts w:ascii="宋体" w:hAnsi="宋体" w:eastAsia="宋体" w:cs="宋体"/>
                <w:b w:val="0"/>
                <w:bCs w:val="0"/>
                <w:spacing w:val="2"/>
                <w:sz w:val="24"/>
                <w:szCs w:val="24"/>
              </w:rPr>
              <w:t>各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2"/>
                <w:sz w:val="24"/>
                <w:szCs w:val="24"/>
                <w:lang w:val="en-US" w:eastAsia="zh-CN"/>
              </w:rPr>
              <w:t>A级</w:t>
            </w:r>
            <w:r>
              <w:rPr>
                <w:rFonts w:ascii="宋体" w:hAnsi="宋体" w:eastAsia="宋体" w:cs="宋体"/>
                <w:b w:val="0"/>
                <w:bCs w:val="0"/>
                <w:spacing w:val="2"/>
                <w:sz w:val="24"/>
                <w:szCs w:val="24"/>
              </w:rPr>
              <w:t>景区材料及总体规划、照片、视频；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 w:right="0" w:firstLine="0" w:firstLineChars="0"/>
              <w:jc w:val="both"/>
              <w:textAlignment w:val="baseline"/>
              <w:rPr>
                <w:rFonts w:ascii="宋体" w:hAnsi="宋体" w:eastAsia="宋体" w:cs="宋体"/>
                <w:b w:val="0"/>
                <w:bCs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1"/>
                <w:sz w:val="24"/>
                <w:szCs w:val="24"/>
                <w:lang w:eastAsia="zh-CN"/>
              </w:rPr>
              <w:t>（</w:t>
            </w:r>
            <w:r>
              <w:rPr>
                <w:rFonts w:ascii="宋体" w:hAnsi="宋体" w:eastAsia="宋体" w:cs="宋体"/>
                <w:b w:val="0"/>
                <w:bCs w:val="0"/>
                <w:spacing w:val="1"/>
                <w:sz w:val="24"/>
                <w:szCs w:val="24"/>
              </w:rPr>
              <w:t>10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1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1"/>
                <w:sz w:val="24"/>
                <w:szCs w:val="24"/>
                <w:lang w:val="en-US" w:eastAsia="zh-CN"/>
              </w:rPr>
              <w:t>曲沃县</w:t>
            </w:r>
            <w:r>
              <w:rPr>
                <w:rFonts w:ascii="宋体" w:hAnsi="宋体" w:eastAsia="宋体" w:cs="宋体"/>
                <w:b w:val="0"/>
                <w:bCs w:val="0"/>
                <w:spacing w:val="1"/>
                <w:sz w:val="24"/>
                <w:szCs w:val="24"/>
              </w:rPr>
              <w:t>手工艺纪念品、地方食品等的记录、照片、视频；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 w:right="0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2"/>
                <w:sz w:val="24"/>
                <w:szCs w:val="24"/>
                <w:lang w:eastAsia="zh-CN"/>
              </w:rPr>
              <w:t>（</w:t>
            </w:r>
            <w:r>
              <w:rPr>
                <w:rFonts w:ascii="宋体" w:hAnsi="宋体" w:eastAsia="宋体" w:cs="宋体"/>
                <w:b w:val="0"/>
                <w:bCs w:val="0"/>
                <w:spacing w:val="-2"/>
                <w:sz w:val="24"/>
                <w:szCs w:val="24"/>
              </w:rPr>
              <w:t>11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-2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-2"/>
                <w:sz w:val="24"/>
                <w:szCs w:val="24"/>
                <w:lang w:val="en-US" w:eastAsia="zh-CN"/>
              </w:rPr>
              <w:t>曲沃县</w:t>
            </w:r>
            <w:r>
              <w:rPr>
                <w:rFonts w:ascii="宋体" w:hAnsi="宋体" w:eastAsia="宋体" w:cs="宋体"/>
                <w:b w:val="0"/>
                <w:bCs w:val="0"/>
                <w:spacing w:val="-2"/>
                <w:sz w:val="24"/>
                <w:szCs w:val="24"/>
              </w:rPr>
              <w:t>具有一定影响力的地方人事活</w:t>
            </w:r>
            <w:r>
              <w:rPr>
                <w:rFonts w:ascii="宋体" w:hAnsi="宋体" w:eastAsia="宋体" w:cs="宋体"/>
                <w:b w:val="0"/>
                <w:bCs w:val="0"/>
                <w:spacing w:val="-3"/>
                <w:sz w:val="24"/>
                <w:szCs w:val="24"/>
              </w:rPr>
              <w:t>动记录的详细资料、照片及</w:t>
            </w:r>
            <w:r>
              <w:rPr>
                <w:rFonts w:ascii="宋体" w:hAnsi="宋体" w:eastAsia="宋体" w:cs="宋体"/>
                <w:b w:val="0"/>
                <w:bCs w:val="0"/>
                <w:spacing w:val="-9"/>
                <w:sz w:val="24"/>
                <w:szCs w:val="24"/>
              </w:rPr>
              <w:t>视频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-32"/>
                <w:sz w:val="24"/>
                <w:szCs w:val="24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 w:right="0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1"/>
                <w:sz w:val="24"/>
                <w:szCs w:val="24"/>
                <w:lang w:eastAsia="zh-CN"/>
              </w:rPr>
              <w:t>（</w:t>
            </w:r>
            <w:r>
              <w:rPr>
                <w:rFonts w:ascii="宋体" w:hAnsi="宋体" w:eastAsia="宋体" w:cs="宋体"/>
                <w:b w:val="0"/>
                <w:bCs w:val="0"/>
                <w:spacing w:val="1"/>
                <w:sz w:val="24"/>
                <w:szCs w:val="24"/>
              </w:rPr>
              <w:t>12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1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1"/>
                <w:sz w:val="24"/>
                <w:szCs w:val="24"/>
                <w:lang w:val="en-US" w:eastAsia="zh-CN"/>
              </w:rPr>
              <w:t>曲沃县</w:t>
            </w:r>
            <w:r>
              <w:rPr>
                <w:rFonts w:ascii="宋体" w:hAnsi="宋体" w:eastAsia="宋体" w:cs="宋体"/>
                <w:b w:val="0"/>
                <w:bCs w:val="0"/>
                <w:spacing w:val="1"/>
                <w:sz w:val="24"/>
                <w:szCs w:val="24"/>
              </w:rPr>
              <w:t>具有较高康养条件区域的有关资料、照片、视频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1"/>
                <w:sz w:val="24"/>
                <w:szCs w:val="24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 w:right="0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3"/>
                <w:sz w:val="24"/>
                <w:szCs w:val="24"/>
                <w:lang w:eastAsia="zh-CN"/>
              </w:rPr>
              <w:t>（</w:t>
            </w:r>
            <w:r>
              <w:rPr>
                <w:rFonts w:ascii="宋体" w:hAnsi="宋体" w:eastAsia="宋体" w:cs="宋体"/>
                <w:b w:val="0"/>
                <w:bCs w:val="0"/>
                <w:spacing w:val="-3"/>
                <w:sz w:val="24"/>
                <w:szCs w:val="24"/>
              </w:rPr>
              <w:t>13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-3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-3"/>
                <w:sz w:val="24"/>
                <w:szCs w:val="24"/>
                <w:lang w:val="en-US" w:eastAsia="zh-CN"/>
              </w:rPr>
              <w:t>曲沃县</w:t>
            </w:r>
            <w:r>
              <w:rPr>
                <w:rFonts w:ascii="宋体" w:hAnsi="宋体" w:eastAsia="宋体" w:cs="宋体"/>
                <w:b w:val="0"/>
                <w:bCs w:val="0"/>
                <w:spacing w:val="-3"/>
                <w:sz w:val="24"/>
                <w:szCs w:val="24"/>
              </w:rPr>
              <w:t>具有纪念意义及较高人文价值，或是特色村落、街区、建筑、园区、景观道路等场所的详细资料、照片、视频等相关资料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-3"/>
                <w:sz w:val="24"/>
                <w:szCs w:val="24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 w:right="0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4"/>
                <w:sz w:val="24"/>
                <w:szCs w:val="24"/>
                <w:lang w:eastAsia="zh-CN"/>
              </w:rPr>
              <w:t>（</w:t>
            </w:r>
            <w:r>
              <w:rPr>
                <w:rFonts w:ascii="宋体" w:hAnsi="宋体" w:eastAsia="宋体" w:cs="宋体"/>
                <w:b w:val="0"/>
                <w:bCs w:val="0"/>
                <w:spacing w:val="-14"/>
                <w:sz w:val="24"/>
                <w:szCs w:val="24"/>
              </w:rPr>
              <w:t>14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-14"/>
                <w:sz w:val="24"/>
                <w:szCs w:val="24"/>
                <w:lang w:eastAsia="zh-CN"/>
              </w:rPr>
              <w:t>）</w:t>
            </w:r>
            <w:r>
              <w:rPr>
                <w:rFonts w:ascii="宋体" w:hAnsi="宋体" w:eastAsia="宋体" w:cs="宋体"/>
                <w:b w:val="0"/>
                <w:bCs w:val="0"/>
                <w:spacing w:val="-14"/>
                <w:sz w:val="24"/>
                <w:szCs w:val="24"/>
              </w:rPr>
              <w:t>世界文化遗产、可移动文物、不可移动文物、博物馆、纪念馆、名城</w:t>
            </w:r>
            <w:r>
              <w:rPr>
                <w:rFonts w:ascii="宋体" w:hAnsi="宋体" w:eastAsia="宋体" w:cs="宋体"/>
                <w:b w:val="0"/>
                <w:bCs w:val="0"/>
                <w:spacing w:val="-2"/>
                <w:sz w:val="24"/>
                <w:szCs w:val="24"/>
              </w:rPr>
              <w:t>名镇名村等的详细资料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-2"/>
                <w:sz w:val="24"/>
                <w:szCs w:val="24"/>
                <w:lang w:eastAsia="zh-CN"/>
              </w:rPr>
              <w:t>（</w:t>
            </w:r>
            <w:r>
              <w:rPr>
                <w:rFonts w:ascii="宋体" w:hAnsi="宋体" w:eastAsia="宋体" w:cs="宋体"/>
                <w:b w:val="0"/>
                <w:bCs w:val="0"/>
                <w:spacing w:val="-2"/>
                <w:sz w:val="24"/>
                <w:szCs w:val="24"/>
              </w:rPr>
              <w:t>相关介绍、基本情况、现场图片、视频、音频等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-2"/>
                <w:sz w:val="24"/>
                <w:szCs w:val="24"/>
                <w:lang w:eastAsia="zh-CN"/>
              </w:rPr>
              <w:t>）；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 w:right="0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pacing w:val="-10"/>
                <w:sz w:val="24"/>
                <w:szCs w:val="24"/>
                <w:lang w:eastAsia="zh-CN"/>
              </w:rPr>
              <w:t>（</w:t>
            </w:r>
            <w:r>
              <w:rPr>
                <w:rFonts w:ascii="宋体" w:hAnsi="宋体" w:eastAsia="宋体" w:cs="宋体"/>
                <w:b w:val="0"/>
                <w:bCs w:val="0"/>
                <w:spacing w:val="-10"/>
                <w:sz w:val="24"/>
                <w:szCs w:val="24"/>
              </w:rPr>
              <w:t>15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-10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-10"/>
                <w:sz w:val="24"/>
                <w:szCs w:val="24"/>
                <w:lang w:val="en-US" w:eastAsia="zh-CN"/>
              </w:rPr>
              <w:t>曲沃县</w:t>
            </w:r>
            <w:r>
              <w:rPr>
                <w:rFonts w:ascii="宋体" w:hAnsi="宋体" w:eastAsia="宋体" w:cs="宋体"/>
                <w:b w:val="0"/>
                <w:bCs w:val="0"/>
                <w:spacing w:val="-10"/>
                <w:sz w:val="24"/>
                <w:szCs w:val="24"/>
              </w:rPr>
              <w:t>文物普查资料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-10"/>
                <w:sz w:val="24"/>
                <w:szCs w:val="24"/>
                <w:lang w:eastAsia="zh-CN"/>
              </w:rPr>
              <w:t>（</w:t>
            </w:r>
            <w:r>
              <w:rPr>
                <w:rFonts w:ascii="宋体" w:hAnsi="宋体" w:eastAsia="宋体" w:cs="宋体"/>
                <w:b w:val="0"/>
                <w:bCs w:val="0"/>
                <w:spacing w:val="-10"/>
                <w:sz w:val="24"/>
                <w:szCs w:val="24"/>
              </w:rPr>
              <w:t>相关介绍、基本情况、现场图片、视频、音频</w:t>
            </w:r>
            <w:r>
              <w:rPr>
                <w:rFonts w:ascii="宋体" w:hAnsi="宋体" w:eastAsia="宋体" w:cs="宋体"/>
                <w:b w:val="0"/>
                <w:bCs w:val="0"/>
                <w:spacing w:val="-4"/>
                <w:sz w:val="24"/>
                <w:szCs w:val="24"/>
              </w:rPr>
              <w:t>等</w:t>
            </w:r>
            <w:r>
              <w:rPr>
                <w:rFonts w:hint="eastAsia" w:ascii="宋体" w:hAnsi="宋体" w:eastAsia="宋体" w:cs="宋体"/>
                <w:b w:val="0"/>
                <w:bCs w:val="0"/>
                <w:spacing w:val="-4"/>
                <w:sz w:val="24"/>
                <w:szCs w:val="24"/>
                <w:lang w:eastAsia="zh-CN"/>
              </w:rPr>
              <w:t>）。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627" w:type="dxa"/>
            <w:gridSpan w:val="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 w:right="0" w:firstLine="0" w:firstLineChars="0"/>
              <w:jc w:val="center"/>
              <w:textAlignment w:val="baseline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2</w:t>
            </w:r>
          </w:p>
        </w:tc>
        <w:tc>
          <w:tcPr>
            <w:tcW w:w="1230" w:type="dxa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  <w:lang w:val="en-US" w:eastAsia="zh-CN"/>
              </w:rPr>
              <w:t>发改局</w:t>
            </w:r>
          </w:p>
        </w:tc>
        <w:tc>
          <w:tcPr>
            <w:tcW w:w="2946" w:type="dxa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 w:right="0" w:firstLine="0" w:firstLineChars="0"/>
              <w:jc w:val="both"/>
              <w:textAlignment w:val="baseline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负责提供近</w:t>
            </w:r>
            <w:r>
              <w:rPr>
                <w:rFonts w:hint="eastAsia" w:ascii="宋体" w:hAnsi="宋体" w:eastAsia="宋体" w:cs="宋体"/>
                <w:spacing w:val="1"/>
                <w:sz w:val="24"/>
                <w:szCs w:val="24"/>
                <w:lang w:val="en-US" w:eastAsia="zh-CN"/>
              </w:rPr>
              <w:t>五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年重点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建设项目相关清单及投资计划的项目情况等相关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资料。</w:t>
            </w:r>
          </w:p>
        </w:tc>
        <w:tc>
          <w:tcPr>
            <w:tcW w:w="8169" w:type="dxa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 w:right="0" w:firstLine="0" w:firstLineChars="0"/>
              <w:jc w:val="both"/>
              <w:textAlignment w:val="baseline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全县国民经济和社会发展战略，全县近五年</w:t>
            </w:r>
            <w:r>
              <w:rPr>
                <w:rFonts w:ascii="宋体" w:hAnsi="宋体" w:eastAsia="宋体" w:cs="宋体"/>
                <w:sz w:val="24"/>
                <w:szCs w:val="24"/>
              </w:rPr>
              <w:t>重点建设项目相关清单及投资计划的项目情况等相关资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料。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627" w:type="dxa"/>
            <w:gridSpan w:val="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 w:right="0" w:firstLine="0" w:firstLineChars="0"/>
              <w:jc w:val="center"/>
              <w:textAlignment w:val="baseline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3</w:t>
            </w:r>
          </w:p>
        </w:tc>
        <w:tc>
          <w:tcPr>
            <w:tcW w:w="1230" w:type="dxa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5"/>
                <w:sz w:val="24"/>
                <w:szCs w:val="24"/>
                <w:lang w:val="en-US" w:eastAsia="zh-CN"/>
              </w:rPr>
              <w:t>财政局</w:t>
            </w:r>
          </w:p>
        </w:tc>
        <w:tc>
          <w:tcPr>
            <w:tcW w:w="2946" w:type="dxa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 w:right="0" w:firstLine="0" w:firstLineChars="0"/>
              <w:jc w:val="both"/>
              <w:textAlignment w:val="baseline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负责专项资金的落实</w:t>
            </w: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和按时下达，会同相关部</w:t>
            </w:r>
            <w:r>
              <w:rPr>
                <w:rFonts w:ascii="宋体" w:hAnsi="宋体" w:eastAsia="宋体" w:cs="宋体"/>
                <w:spacing w:val="15"/>
                <w:sz w:val="24"/>
                <w:szCs w:val="24"/>
              </w:rPr>
              <w:t>门做好资金的监督和检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查。</w:t>
            </w:r>
          </w:p>
        </w:tc>
        <w:tc>
          <w:tcPr>
            <w:tcW w:w="8169" w:type="dxa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 w:right="0" w:firstLine="0" w:firstLineChars="0"/>
              <w:jc w:val="both"/>
              <w:textAlignment w:val="baseline"/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627" w:type="dxa"/>
            <w:gridSpan w:val="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 w:right="0" w:firstLine="0" w:firstLineChars="0"/>
              <w:jc w:val="center"/>
              <w:textAlignment w:val="baseline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4</w:t>
            </w:r>
          </w:p>
        </w:tc>
        <w:tc>
          <w:tcPr>
            <w:tcW w:w="1230" w:type="dxa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spacing w:val="5"/>
                <w:sz w:val="24"/>
                <w:szCs w:val="24"/>
              </w:rPr>
              <w:t>民政</w:t>
            </w:r>
            <w:r>
              <w:rPr>
                <w:rFonts w:hint="eastAsia" w:ascii="宋体" w:hAnsi="宋体" w:eastAsia="宋体" w:cs="宋体"/>
                <w:spacing w:val="13"/>
                <w:sz w:val="24"/>
                <w:szCs w:val="24"/>
                <w:lang w:val="en-US" w:eastAsia="zh-CN"/>
              </w:rPr>
              <w:t>局</w:t>
            </w:r>
          </w:p>
        </w:tc>
        <w:tc>
          <w:tcPr>
            <w:tcW w:w="2946" w:type="dxa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 w:right="0" w:firstLine="0" w:firstLineChars="0"/>
              <w:jc w:val="both"/>
              <w:textAlignment w:val="baseline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负责提供全</w:t>
            </w:r>
            <w:r>
              <w:rPr>
                <w:rFonts w:hint="eastAsia" w:ascii="宋体" w:hAnsi="宋体" w:eastAsia="宋体" w:cs="宋体"/>
                <w:spacing w:val="2"/>
                <w:sz w:val="24"/>
                <w:szCs w:val="24"/>
                <w:lang w:val="en-US" w:eastAsia="zh-CN"/>
              </w:rPr>
              <w:t>县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行政区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划、区域行政代码等相关资料。</w:t>
            </w:r>
          </w:p>
        </w:tc>
        <w:tc>
          <w:tcPr>
            <w:tcW w:w="8169" w:type="dxa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 w:right="0" w:firstLine="0" w:firstLineChars="0"/>
              <w:jc w:val="both"/>
              <w:textAlignment w:val="baseline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全</w:t>
            </w:r>
            <w:r>
              <w:rPr>
                <w:rFonts w:hint="eastAsia" w:ascii="宋体" w:hAnsi="宋体" w:eastAsia="宋体" w:cs="宋体"/>
                <w:spacing w:val="1"/>
                <w:sz w:val="24"/>
                <w:szCs w:val="24"/>
                <w:lang w:val="en-US" w:eastAsia="zh-CN"/>
              </w:rPr>
              <w:t>县行政区划数据，规范的行政区代码和地域名录，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各乡镇</w:t>
            </w:r>
            <w:r>
              <w:rPr>
                <w:rFonts w:hint="eastAsia" w:ascii="宋体" w:hAnsi="宋体" w:eastAsia="宋体" w:cs="宋体"/>
                <w:spacing w:val="1"/>
                <w:sz w:val="24"/>
                <w:szCs w:val="24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街道</w:t>
            </w:r>
            <w:r>
              <w:rPr>
                <w:rFonts w:hint="eastAsia" w:ascii="宋体" w:hAnsi="宋体" w:eastAsia="宋体" w:cs="宋体"/>
                <w:spacing w:val="1"/>
                <w:sz w:val="24"/>
                <w:szCs w:val="24"/>
                <w:lang w:eastAsia="zh-CN"/>
              </w:rPr>
              <w:t>）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名称、数量等</w:t>
            </w:r>
            <w:r>
              <w:rPr>
                <w:rFonts w:hint="eastAsia" w:ascii="宋体" w:hAnsi="宋体" w:eastAsia="宋体" w:cs="宋体"/>
                <w:spacing w:val="1"/>
                <w:sz w:val="24"/>
                <w:szCs w:val="24"/>
                <w:lang w:val="en-US" w:eastAsia="zh-CN"/>
              </w:rPr>
              <w:t>康养机构及陵园等具有旅游开发价值的特色民政设施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相关资料。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36" w:hRule="atLeast"/>
          <w:jc w:val="center"/>
        </w:trPr>
        <w:tc>
          <w:tcPr>
            <w:tcW w:w="627" w:type="dxa"/>
            <w:gridSpan w:val="3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 w:right="0" w:firstLine="0" w:firstLineChars="0"/>
              <w:jc w:val="center"/>
              <w:textAlignment w:val="baseline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5</w:t>
            </w:r>
          </w:p>
        </w:tc>
        <w:tc>
          <w:tcPr>
            <w:tcW w:w="1230" w:type="dxa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 w:right="0" w:firstLine="0" w:firstLineChars="0"/>
              <w:jc w:val="center"/>
              <w:textAlignment w:val="baseline"/>
              <w:rPr>
                <w:rFonts w:ascii="宋体" w:hAnsi="宋体" w:eastAsia="宋体" w:cs="宋体"/>
                <w:spacing w:val="5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5"/>
                <w:sz w:val="24"/>
                <w:szCs w:val="24"/>
              </w:rPr>
              <w:t>自然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spacing w:val="5"/>
                <w:sz w:val="24"/>
                <w:szCs w:val="24"/>
              </w:rPr>
              <w:t>资源</w:t>
            </w:r>
            <w:r>
              <w:rPr>
                <w:rFonts w:hint="eastAsia" w:ascii="宋体" w:hAnsi="宋体" w:eastAsia="宋体" w:cs="宋体"/>
                <w:spacing w:val="5"/>
                <w:sz w:val="24"/>
                <w:szCs w:val="24"/>
                <w:lang w:val="en-US" w:eastAsia="zh-CN"/>
              </w:rPr>
              <w:t>局</w:t>
            </w:r>
          </w:p>
        </w:tc>
        <w:tc>
          <w:tcPr>
            <w:tcW w:w="2946" w:type="dxa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 w:right="0" w:firstLine="0" w:firstLineChars="0"/>
              <w:jc w:val="both"/>
              <w:textAlignment w:val="baseline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8"/>
                <w:sz w:val="24"/>
                <w:szCs w:val="24"/>
              </w:rPr>
              <w:t>负责提供全</w:t>
            </w:r>
            <w:r>
              <w:rPr>
                <w:rFonts w:hint="eastAsia" w:ascii="宋体" w:hAnsi="宋体" w:eastAsia="宋体" w:cs="宋体"/>
                <w:spacing w:val="-8"/>
                <w:sz w:val="24"/>
                <w:szCs w:val="24"/>
                <w:lang w:val="en-US" w:eastAsia="zh-CN"/>
              </w:rPr>
              <w:t>县</w:t>
            </w:r>
            <w:r>
              <w:rPr>
                <w:rFonts w:ascii="宋体" w:hAnsi="宋体" w:eastAsia="宋体" w:cs="宋体"/>
                <w:spacing w:val="-8"/>
                <w:sz w:val="24"/>
                <w:szCs w:val="24"/>
              </w:rPr>
              <w:t>的矿产</w:t>
            </w:r>
            <w:r>
              <w:rPr>
                <w:rFonts w:ascii="宋体" w:hAnsi="宋体" w:eastAsia="宋体" w:cs="宋体"/>
                <w:spacing w:val="-9"/>
                <w:sz w:val="24"/>
                <w:szCs w:val="24"/>
              </w:rPr>
              <w:t>资源总体规划、古生物化</w:t>
            </w:r>
            <w:r>
              <w:rPr>
                <w:rFonts w:ascii="宋体" w:hAnsi="宋体" w:eastAsia="宋体" w:cs="宋体"/>
                <w:spacing w:val="-11"/>
                <w:sz w:val="24"/>
                <w:szCs w:val="24"/>
              </w:rPr>
              <w:t>石、重要地质遗迹申报材</w:t>
            </w:r>
            <w:r>
              <w:rPr>
                <w:rFonts w:ascii="宋体" w:hAnsi="宋体" w:eastAsia="宋体" w:cs="宋体"/>
                <w:spacing w:val="-9"/>
                <w:sz w:val="24"/>
                <w:szCs w:val="24"/>
              </w:rPr>
              <w:t>料等；提供相关规划文本查询服务，便于旅游资源开发利用</w:t>
            </w:r>
            <w:r>
              <w:rPr>
                <w:rFonts w:ascii="宋体" w:hAnsi="宋体" w:eastAsia="宋体" w:cs="宋体"/>
                <w:spacing w:val="-8"/>
                <w:sz w:val="24"/>
                <w:szCs w:val="24"/>
              </w:rPr>
              <w:t>等相关资料。</w:t>
            </w:r>
          </w:p>
        </w:tc>
        <w:tc>
          <w:tcPr>
            <w:tcW w:w="8169" w:type="dxa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 w:right="0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4"/>
                <w:sz w:val="24"/>
                <w:szCs w:val="24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4"/>
                <w:sz w:val="24"/>
                <w:szCs w:val="24"/>
              </w:rPr>
              <w:t>1</w:t>
            </w:r>
            <w:r>
              <w:rPr>
                <w:rFonts w:hint="eastAsia" w:ascii="宋体" w:hAnsi="宋体" w:eastAsia="宋体" w:cs="宋体"/>
                <w:spacing w:val="4"/>
                <w:sz w:val="24"/>
                <w:szCs w:val="24"/>
                <w:lang w:eastAsia="zh-CN"/>
              </w:rPr>
              <w:t>）</w:t>
            </w:r>
            <w:r>
              <w:rPr>
                <w:rFonts w:ascii="宋体" w:hAnsi="宋体" w:eastAsia="宋体" w:cs="宋体"/>
                <w:spacing w:val="4"/>
                <w:sz w:val="24"/>
                <w:szCs w:val="24"/>
              </w:rPr>
              <w:t>矿产资源规划、全</w:t>
            </w:r>
            <w:r>
              <w:rPr>
                <w:rFonts w:hint="eastAsia" w:ascii="宋体" w:hAnsi="宋体" w:eastAsia="宋体" w:cs="宋体"/>
                <w:spacing w:val="4"/>
                <w:sz w:val="24"/>
                <w:szCs w:val="24"/>
                <w:lang w:val="en-US" w:eastAsia="zh-CN"/>
              </w:rPr>
              <w:t>县</w:t>
            </w:r>
            <w:r>
              <w:rPr>
                <w:rFonts w:ascii="宋体" w:hAnsi="宋体" w:eastAsia="宋体" w:cs="宋体"/>
                <w:spacing w:val="4"/>
                <w:sz w:val="24"/>
                <w:szCs w:val="24"/>
              </w:rPr>
              <w:t>地质调查和矿产资源调查等相关资料</w:t>
            </w:r>
            <w:r>
              <w:rPr>
                <w:rFonts w:hint="eastAsia" w:ascii="宋体" w:hAnsi="宋体" w:eastAsia="宋体" w:cs="宋体"/>
                <w:spacing w:val="4"/>
                <w:sz w:val="24"/>
                <w:szCs w:val="24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 w:right="0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2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  <w:lang w:eastAsia="zh-CN"/>
              </w:rPr>
              <w:t>）</w:t>
            </w: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全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  <w:lang w:val="en-US" w:eastAsia="zh-CN"/>
              </w:rPr>
              <w:t>县</w:t>
            </w: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古生物化石、重要地质遗迹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相关介绍、基本情况、现场图片、</w:t>
            </w:r>
            <w:r>
              <w:rPr>
                <w:rFonts w:ascii="宋体" w:hAnsi="宋体" w:eastAsia="宋体" w:cs="宋体"/>
                <w:spacing w:val="14"/>
                <w:sz w:val="24"/>
                <w:szCs w:val="24"/>
              </w:rPr>
              <w:t>视频</w:t>
            </w:r>
            <w:r>
              <w:rPr>
                <w:rFonts w:hint="eastAsia" w:ascii="宋体" w:hAnsi="宋体" w:eastAsia="宋体" w:cs="宋体"/>
                <w:spacing w:val="14"/>
                <w:sz w:val="24"/>
                <w:szCs w:val="24"/>
                <w:lang w:eastAsia="zh-CN"/>
              </w:rPr>
              <w:t>）</w:t>
            </w:r>
            <w:r>
              <w:rPr>
                <w:rFonts w:ascii="宋体" w:hAnsi="宋体" w:eastAsia="宋体" w:cs="宋体"/>
                <w:spacing w:val="14"/>
                <w:sz w:val="24"/>
                <w:szCs w:val="24"/>
              </w:rPr>
              <w:t>等资料</w:t>
            </w:r>
            <w:r>
              <w:rPr>
                <w:rFonts w:hint="eastAsia" w:ascii="宋体" w:hAnsi="宋体" w:eastAsia="宋体" w:cs="宋体"/>
                <w:spacing w:val="14"/>
                <w:sz w:val="24"/>
                <w:szCs w:val="24"/>
                <w:lang w:eastAsia="zh-CN"/>
              </w:rPr>
              <w:t>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627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 w:right="0" w:firstLine="0" w:firstLineChars="0"/>
              <w:jc w:val="center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6</w:t>
            </w:r>
          </w:p>
        </w:tc>
        <w:tc>
          <w:tcPr>
            <w:tcW w:w="1230" w:type="dxa"/>
            <w:shd w:val="clear" w:color="auto" w:fill="auto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市生态环境局曲沃分局</w:t>
            </w:r>
          </w:p>
        </w:tc>
        <w:tc>
          <w:tcPr>
            <w:tcW w:w="2946" w:type="dxa"/>
            <w:shd w:val="clear" w:color="auto" w:fill="auto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 w:right="0" w:rightChars="0" w:firstLine="0" w:firstLineChars="0"/>
              <w:jc w:val="both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负责提供全</w:t>
            </w:r>
            <w:r>
              <w:rPr>
                <w:rFonts w:hint="eastAsia" w:ascii="宋体" w:hAnsi="宋体" w:eastAsia="宋体" w:cs="宋体"/>
                <w:spacing w:val="1"/>
                <w:sz w:val="24"/>
                <w:szCs w:val="24"/>
                <w:lang w:val="en-US" w:eastAsia="zh-CN"/>
              </w:rPr>
              <w:t>县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区域环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境质量现状等相关资料。</w:t>
            </w:r>
          </w:p>
        </w:tc>
        <w:tc>
          <w:tcPr>
            <w:tcW w:w="8169" w:type="dxa"/>
            <w:shd w:val="clear" w:color="auto" w:fill="auto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 w:right="0" w:firstLine="0" w:firstLineChars="0"/>
              <w:jc w:val="both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全</w:t>
            </w: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  <w:lang w:val="en-US" w:eastAsia="zh-CN"/>
              </w:rPr>
              <w:t>县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区域环境质量现状等相关资料。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627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 w:right="0" w:firstLine="0" w:firstLineChars="0"/>
              <w:jc w:val="center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7</w:t>
            </w:r>
          </w:p>
        </w:tc>
        <w:tc>
          <w:tcPr>
            <w:tcW w:w="1230" w:type="dxa"/>
            <w:shd w:val="clear" w:color="auto" w:fill="auto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住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建</w:t>
            </w:r>
            <w:r>
              <w:rPr>
                <w:rFonts w:hint="eastAsia" w:ascii="宋体" w:hAnsi="宋体" w:eastAsia="宋体" w:cs="宋体"/>
                <w:spacing w:val="1"/>
                <w:sz w:val="24"/>
                <w:szCs w:val="24"/>
                <w:lang w:val="en-US" w:eastAsia="zh-CN"/>
              </w:rPr>
              <w:t>局</w:t>
            </w:r>
          </w:p>
        </w:tc>
        <w:tc>
          <w:tcPr>
            <w:tcW w:w="2946" w:type="dxa"/>
            <w:shd w:val="clear" w:color="auto" w:fill="auto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 w:right="0" w:rightChars="0" w:firstLine="0" w:firstLineChars="0"/>
              <w:jc w:val="both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-11"/>
                <w:sz w:val="24"/>
                <w:szCs w:val="24"/>
              </w:rPr>
              <w:t>负责提供全</w:t>
            </w:r>
            <w:r>
              <w:rPr>
                <w:rFonts w:hint="eastAsia" w:ascii="宋体" w:hAnsi="宋体" w:eastAsia="宋体" w:cs="宋体"/>
                <w:spacing w:val="-11"/>
                <w:sz w:val="24"/>
                <w:szCs w:val="24"/>
                <w:lang w:val="en-US" w:eastAsia="zh-CN"/>
              </w:rPr>
              <w:t>县</w:t>
            </w:r>
            <w:r>
              <w:rPr>
                <w:rFonts w:ascii="宋体" w:hAnsi="宋体" w:eastAsia="宋体" w:cs="宋体"/>
                <w:spacing w:val="-11"/>
                <w:sz w:val="24"/>
                <w:szCs w:val="24"/>
              </w:rPr>
              <w:t>区域的历史建筑、传统村落等相关资料。</w:t>
            </w:r>
          </w:p>
        </w:tc>
        <w:tc>
          <w:tcPr>
            <w:tcW w:w="8169" w:type="dxa"/>
            <w:shd w:val="clear" w:color="auto" w:fill="auto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spacing w:before="19" w:line="219" w:lineRule="auto"/>
              <w:ind w:left="20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全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县</w:t>
            </w:r>
            <w:r>
              <w:rPr>
                <w:rFonts w:ascii="宋体" w:hAnsi="宋体" w:eastAsia="宋体" w:cs="宋体"/>
                <w:sz w:val="24"/>
                <w:szCs w:val="24"/>
              </w:rPr>
              <w:t>区域历史建筑、传统村落等相关资料(相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关介绍、基本情况、现场图片、视频、音频等</w:t>
            </w: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  <w:lang w:eastAsia="zh-CN"/>
              </w:rPr>
              <w:t>）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627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 w:right="0" w:firstLine="0" w:firstLineChars="0"/>
              <w:jc w:val="center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8</w:t>
            </w:r>
          </w:p>
        </w:tc>
        <w:tc>
          <w:tcPr>
            <w:tcW w:w="1230" w:type="dxa"/>
            <w:shd w:val="clear" w:color="auto" w:fill="auto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 w:right="0" w:rightChars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交通</w:t>
            </w:r>
            <w:r>
              <w:rPr>
                <w:rFonts w:hint="eastAsia" w:ascii="宋体" w:hAnsi="宋体" w:eastAsia="宋体" w:cs="宋体"/>
                <w:spacing w:val="2"/>
                <w:sz w:val="24"/>
                <w:szCs w:val="24"/>
                <w:lang w:val="en-US" w:eastAsia="zh-CN"/>
              </w:rPr>
              <w:t>局</w:t>
            </w:r>
          </w:p>
        </w:tc>
        <w:tc>
          <w:tcPr>
            <w:tcW w:w="2946" w:type="dxa"/>
            <w:shd w:val="clear" w:color="auto" w:fill="auto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 w:right="0" w:firstLine="0" w:firstLineChars="0"/>
              <w:jc w:val="both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负责提供道路规划相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关资料、全</w:t>
            </w:r>
            <w:r>
              <w:rPr>
                <w:rFonts w:hint="eastAsia" w:ascii="宋体" w:hAnsi="宋体" w:eastAsia="宋体" w:cs="宋体"/>
                <w:spacing w:val="1"/>
                <w:sz w:val="24"/>
                <w:szCs w:val="24"/>
                <w:lang w:val="en-US" w:eastAsia="zh-CN"/>
              </w:rPr>
              <w:t>县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区域的重要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交通遗址遗迹、风景道路，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具有旅游价值的交通运输</w:t>
            </w: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服务设施等相关资料。</w:t>
            </w:r>
          </w:p>
        </w:tc>
        <w:tc>
          <w:tcPr>
            <w:tcW w:w="8169" w:type="dxa"/>
            <w:shd w:val="clear" w:color="auto" w:fill="auto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 w:right="0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5"/>
                <w:sz w:val="24"/>
                <w:szCs w:val="24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5"/>
                <w:sz w:val="24"/>
                <w:szCs w:val="24"/>
              </w:rPr>
              <w:t>1</w:t>
            </w:r>
            <w:r>
              <w:rPr>
                <w:rFonts w:hint="eastAsia" w:ascii="宋体" w:hAnsi="宋体" w:eastAsia="宋体" w:cs="宋体"/>
                <w:spacing w:val="5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spacing w:val="5"/>
                <w:sz w:val="24"/>
                <w:szCs w:val="24"/>
                <w:lang w:val="en-US" w:eastAsia="zh-CN"/>
              </w:rPr>
              <w:t>全县综合交通运输发展规划及交通图等</w:t>
            </w:r>
            <w:r>
              <w:rPr>
                <w:rFonts w:ascii="宋体" w:hAnsi="宋体" w:eastAsia="宋体" w:cs="宋体"/>
                <w:spacing w:val="5"/>
                <w:sz w:val="24"/>
                <w:szCs w:val="24"/>
              </w:rPr>
              <w:t>相关资料</w:t>
            </w:r>
            <w:r>
              <w:rPr>
                <w:rFonts w:hint="eastAsia" w:ascii="宋体" w:hAnsi="宋体" w:eastAsia="宋体" w:cs="宋体"/>
                <w:spacing w:val="5"/>
                <w:sz w:val="24"/>
                <w:szCs w:val="24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 w:right="0" w:firstLine="0" w:firstLineChars="0"/>
              <w:jc w:val="both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2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  <w:lang w:eastAsia="zh-CN"/>
              </w:rPr>
              <w:t>）</w:t>
            </w: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全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  <w:lang w:val="en-US" w:eastAsia="zh-CN"/>
              </w:rPr>
              <w:t>县</w:t>
            </w: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各区域的重要交通遗址遗迹、风景道路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、具有旅游价值的交通</w:t>
            </w:r>
            <w:r>
              <w:rPr>
                <w:rFonts w:ascii="宋体" w:hAnsi="宋体" w:eastAsia="宋体" w:cs="宋体"/>
                <w:spacing w:val="-11"/>
                <w:sz w:val="24"/>
                <w:szCs w:val="24"/>
              </w:rPr>
              <w:t>运输服务设施</w:t>
            </w:r>
            <w:r>
              <w:rPr>
                <w:rFonts w:hint="eastAsia" w:ascii="宋体" w:hAnsi="宋体" w:eastAsia="宋体" w:cs="宋体"/>
                <w:spacing w:val="-11"/>
                <w:sz w:val="24"/>
                <w:szCs w:val="24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-11"/>
                <w:sz w:val="24"/>
                <w:szCs w:val="24"/>
              </w:rPr>
              <w:t>相关介绍、基本情况、现场图片、视频、音频等</w:t>
            </w:r>
            <w:r>
              <w:rPr>
                <w:rFonts w:hint="eastAsia" w:ascii="宋体" w:hAnsi="宋体" w:eastAsia="宋体" w:cs="宋体"/>
                <w:spacing w:val="-11"/>
                <w:sz w:val="24"/>
                <w:szCs w:val="24"/>
                <w:lang w:eastAsia="zh-CN"/>
              </w:rPr>
              <w:t>）</w:t>
            </w:r>
            <w:r>
              <w:rPr>
                <w:rFonts w:ascii="宋体" w:hAnsi="宋体" w:eastAsia="宋体" w:cs="宋体"/>
                <w:spacing w:val="-11"/>
                <w:sz w:val="24"/>
                <w:szCs w:val="24"/>
              </w:rPr>
              <w:t>等相关资料。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627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 w:right="0" w:firstLine="0" w:firstLineChars="0"/>
              <w:jc w:val="center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9</w:t>
            </w:r>
          </w:p>
        </w:tc>
        <w:tc>
          <w:tcPr>
            <w:tcW w:w="1230" w:type="dxa"/>
            <w:shd w:val="clear" w:color="auto" w:fill="auto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pacing w:val="6"/>
                <w:sz w:val="24"/>
                <w:szCs w:val="24"/>
              </w:rPr>
              <w:t>水利</w:t>
            </w:r>
            <w:r>
              <w:rPr>
                <w:rFonts w:hint="eastAsia" w:ascii="宋体" w:hAnsi="宋体" w:eastAsia="宋体" w:cs="宋体"/>
                <w:spacing w:val="6"/>
                <w:sz w:val="24"/>
                <w:szCs w:val="24"/>
                <w:lang w:val="en-US" w:eastAsia="zh-CN"/>
              </w:rPr>
              <w:t>局</w:t>
            </w:r>
          </w:p>
        </w:tc>
        <w:tc>
          <w:tcPr>
            <w:tcW w:w="2946" w:type="dxa"/>
            <w:shd w:val="clear" w:color="auto" w:fill="auto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 w:right="0" w:firstLine="0" w:firstLineChars="0"/>
              <w:jc w:val="both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负责提供水利相关规划、全</w:t>
            </w: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  <w:lang w:val="en-US" w:eastAsia="zh-CN"/>
              </w:rPr>
              <w:t>县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各流域水系、大型</w:t>
            </w: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湖泊水库、大型水工程、水</w:t>
            </w:r>
            <w:r>
              <w:rPr>
                <w:rFonts w:ascii="宋体" w:hAnsi="宋体" w:eastAsia="宋体" w:cs="宋体"/>
                <w:spacing w:val="10"/>
                <w:sz w:val="24"/>
                <w:szCs w:val="24"/>
              </w:rPr>
              <w:t>利风景区及河湖公园等相</w:t>
            </w:r>
            <w:r>
              <w:rPr>
                <w:rFonts w:ascii="宋体" w:hAnsi="宋体" w:eastAsia="宋体" w:cs="宋体"/>
                <w:spacing w:val="30"/>
                <w:sz w:val="24"/>
                <w:szCs w:val="24"/>
              </w:rPr>
              <w:t>关资料。</w:t>
            </w:r>
          </w:p>
        </w:tc>
        <w:tc>
          <w:tcPr>
            <w:tcW w:w="8169" w:type="dxa"/>
            <w:shd w:val="clear" w:color="auto" w:fill="auto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 w:right="0" w:firstLine="0" w:firstLineChars="0"/>
              <w:jc w:val="both"/>
              <w:textAlignment w:val="baseline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5"/>
                <w:sz w:val="24"/>
                <w:szCs w:val="24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5"/>
                <w:sz w:val="24"/>
                <w:szCs w:val="24"/>
              </w:rPr>
              <w:t>1</w:t>
            </w:r>
            <w:r>
              <w:rPr>
                <w:rFonts w:hint="eastAsia" w:ascii="宋体" w:hAnsi="宋体" w:eastAsia="宋体" w:cs="宋体"/>
                <w:spacing w:val="5"/>
                <w:sz w:val="24"/>
                <w:szCs w:val="24"/>
                <w:lang w:eastAsia="zh-CN"/>
              </w:rPr>
              <w:t>）</w:t>
            </w:r>
            <w:r>
              <w:rPr>
                <w:rFonts w:ascii="宋体" w:hAnsi="宋体" w:eastAsia="宋体" w:cs="宋体"/>
                <w:spacing w:val="5"/>
                <w:sz w:val="24"/>
                <w:szCs w:val="24"/>
              </w:rPr>
              <w:t>各水利工程、水库、河道等有关规划；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 w:right="0" w:firstLine="0" w:firstLineChars="0"/>
              <w:jc w:val="both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2</w:t>
            </w: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  <w:lang w:eastAsia="zh-CN"/>
              </w:rPr>
              <w:t>）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提供全</w:t>
            </w: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  <w:lang w:val="en-US" w:eastAsia="zh-CN"/>
              </w:rPr>
              <w:t>县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各流域水系、大型湖泊水库、大型水工程、水利风景区及</w:t>
            </w:r>
            <w:r>
              <w:rPr>
                <w:rFonts w:ascii="宋体" w:hAnsi="宋体" w:eastAsia="宋体" w:cs="宋体"/>
                <w:sz w:val="24"/>
                <w:szCs w:val="24"/>
              </w:rPr>
              <w:t>河湖公园等详细资料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ascii="宋体" w:hAnsi="宋体" w:eastAsia="宋体" w:cs="宋体"/>
                <w:sz w:val="24"/>
                <w:szCs w:val="24"/>
              </w:rPr>
              <w:t>相关介绍、基本情况、现场图片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、视频、音频等</w:t>
            </w: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  <w:lang w:eastAsia="zh-CN"/>
              </w:rPr>
              <w:t>）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6" w:hRule="atLeast"/>
          <w:jc w:val="center"/>
        </w:trPr>
        <w:tc>
          <w:tcPr>
            <w:tcW w:w="627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 w:right="0" w:firstLine="0" w:firstLineChars="0"/>
              <w:jc w:val="center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10</w:t>
            </w:r>
          </w:p>
        </w:tc>
        <w:tc>
          <w:tcPr>
            <w:tcW w:w="1230" w:type="dxa"/>
            <w:shd w:val="clear" w:color="auto" w:fill="auto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 w:right="0" w:firstLine="0" w:firstLineChars="0"/>
              <w:jc w:val="center"/>
              <w:textAlignment w:val="baseline"/>
              <w:rPr>
                <w:rFonts w:ascii="宋体" w:hAnsi="宋体" w:eastAsia="宋体" w:cs="宋体"/>
                <w:spacing w:val="2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农业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spacing w:val="2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农村</w:t>
            </w:r>
            <w:r>
              <w:rPr>
                <w:rFonts w:hint="eastAsia" w:ascii="宋体" w:hAnsi="宋体" w:eastAsia="宋体" w:cs="宋体"/>
                <w:spacing w:val="2"/>
                <w:sz w:val="24"/>
                <w:szCs w:val="24"/>
                <w:lang w:val="en-US" w:eastAsia="zh-CN"/>
              </w:rPr>
              <w:t>局</w:t>
            </w:r>
          </w:p>
        </w:tc>
        <w:tc>
          <w:tcPr>
            <w:tcW w:w="2946" w:type="dxa"/>
            <w:shd w:val="clear" w:color="auto" w:fill="auto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 w:right="0" w:firstLine="0" w:firstLineChars="0"/>
              <w:jc w:val="both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负责提供农业资源环</w:t>
            </w:r>
            <w:r>
              <w:rPr>
                <w:rFonts w:ascii="宋体" w:hAnsi="宋体" w:eastAsia="宋体" w:cs="宋体"/>
                <w:spacing w:val="9"/>
                <w:sz w:val="24"/>
                <w:szCs w:val="24"/>
              </w:rPr>
              <w:t>境发展规划、全</w:t>
            </w:r>
            <w:r>
              <w:rPr>
                <w:rFonts w:hint="eastAsia" w:ascii="宋体" w:hAnsi="宋体" w:eastAsia="宋体" w:cs="宋体"/>
                <w:spacing w:val="9"/>
                <w:sz w:val="24"/>
                <w:szCs w:val="24"/>
                <w:lang w:val="en-US" w:eastAsia="zh-CN"/>
              </w:rPr>
              <w:t>县</w:t>
            </w:r>
            <w:r>
              <w:rPr>
                <w:rFonts w:ascii="宋体" w:hAnsi="宋体" w:eastAsia="宋体" w:cs="宋体"/>
                <w:spacing w:val="9"/>
                <w:sz w:val="24"/>
                <w:szCs w:val="24"/>
              </w:rPr>
              <w:t>区域美</w:t>
            </w: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丽乡村、特色乡镇村、特色</w:t>
            </w:r>
            <w:r>
              <w:rPr>
                <w:rFonts w:ascii="宋体" w:hAnsi="宋体" w:eastAsia="宋体" w:cs="宋体"/>
                <w:spacing w:val="7"/>
                <w:sz w:val="24"/>
                <w:szCs w:val="24"/>
              </w:rPr>
              <w:t>种植养殖、现代农业特色</w:t>
            </w: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产业园、星级休闲农庄、农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产品加工厂、农业品牌、农</w:t>
            </w:r>
            <w:r>
              <w:rPr>
                <w:rFonts w:ascii="宋体" w:hAnsi="宋体" w:eastAsia="宋体" w:cs="宋体"/>
                <w:spacing w:val="10"/>
                <w:sz w:val="24"/>
                <w:szCs w:val="24"/>
              </w:rPr>
              <w:t>作物遗传、特色产品等相</w:t>
            </w:r>
            <w:r>
              <w:rPr>
                <w:rFonts w:ascii="宋体" w:hAnsi="宋体" w:eastAsia="宋体" w:cs="宋体"/>
                <w:spacing w:val="28"/>
                <w:sz w:val="24"/>
                <w:szCs w:val="24"/>
              </w:rPr>
              <w:t>关资料。</w:t>
            </w:r>
          </w:p>
        </w:tc>
        <w:tc>
          <w:tcPr>
            <w:tcW w:w="8169" w:type="dxa"/>
            <w:shd w:val="clear" w:color="auto" w:fill="auto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 w:right="0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spacing w:val="2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全</w:t>
            </w: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  <w:lang w:val="en-US" w:eastAsia="zh-CN"/>
              </w:rPr>
              <w:t>县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区域</w:t>
            </w: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  <w:lang w:val="en-US" w:eastAsia="zh-CN"/>
              </w:rPr>
              <w:t>休闲乡村、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美丽乡村、特色乡镇村、特色种植养殖、现代农业特色产</w:t>
            </w: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业园、星级休闲农庄、农产品加工厂、农业品牌</w:t>
            </w:r>
            <w:r>
              <w:rPr>
                <w:rFonts w:ascii="宋体" w:hAnsi="宋体" w:eastAsia="宋体" w:cs="宋体"/>
                <w:spacing w:val="-8"/>
                <w:sz w:val="24"/>
                <w:szCs w:val="24"/>
              </w:rPr>
              <w:t>等详细资料</w:t>
            </w:r>
            <w:r>
              <w:rPr>
                <w:rFonts w:hint="eastAsia" w:ascii="宋体" w:hAnsi="宋体" w:eastAsia="宋体" w:cs="宋体"/>
                <w:spacing w:val="-8"/>
                <w:sz w:val="24"/>
                <w:szCs w:val="24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-8"/>
                <w:sz w:val="24"/>
                <w:szCs w:val="24"/>
              </w:rPr>
              <w:t>相关介绍、基本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情况、现场图片、视频、音频等</w:t>
            </w:r>
            <w:r>
              <w:rPr>
                <w:rFonts w:hint="eastAsia" w:ascii="宋体" w:hAnsi="宋体" w:eastAsia="宋体" w:cs="宋体"/>
                <w:spacing w:val="2"/>
                <w:sz w:val="24"/>
                <w:szCs w:val="24"/>
                <w:lang w:eastAsia="zh-CN"/>
              </w:rPr>
              <w:t>）；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 w:right="0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ascii="宋体" w:hAnsi="宋体" w:eastAsia="宋体" w:cs="宋体"/>
                <w:spacing w:val="8"/>
                <w:sz w:val="24"/>
                <w:szCs w:val="24"/>
              </w:rPr>
              <w:t>农业资源环境发展规划</w:t>
            </w:r>
            <w:r>
              <w:rPr>
                <w:rFonts w:hint="eastAsia" w:ascii="宋体" w:hAnsi="宋体" w:eastAsia="宋体" w:cs="宋体"/>
                <w:spacing w:val="8"/>
                <w:sz w:val="24"/>
                <w:szCs w:val="24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 w:right="0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3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  <w:lang w:eastAsia="zh-CN"/>
              </w:rPr>
              <w:t>）</w:t>
            </w: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农作物遗传资源详细资料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相关介绍、基本情况、现场图片、视频、</w:t>
            </w:r>
            <w:r>
              <w:rPr>
                <w:rFonts w:ascii="宋体" w:hAnsi="宋体" w:eastAsia="宋体" w:cs="宋体"/>
                <w:spacing w:val="7"/>
                <w:sz w:val="24"/>
                <w:szCs w:val="24"/>
              </w:rPr>
              <w:t>音频等</w:t>
            </w: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  <w:lang w:eastAsia="zh-CN"/>
              </w:rPr>
              <w:t>）；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 w:right="0" w:rightChars="0" w:firstLine="0" w:firstLineChars="0"/>
              <w:jc w:val="both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ascii="宋体" w:hAnsi="宋体" w:eastAsia="宋体" w:cs="宋体"/>
                <w:sz w:val="24"/>
                <w:szCs w:val="24"/>
              </w:rPr>
              <w:t>4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曲沃县</w:t>
            </w:r>
            <w:r>
              <w:rPr>
                <w:rFonts w:ascii="宋体" w:hAnsi="宋体" w:eastAsia="宋体" w:cs="宋体"/>
                <w:sz w:val="24"/>
                <w:szCs w:val="24"/>
              </w:rPr>
              <w:t>地方特色产品及其零售店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ascii="宋体" w:hAnsi="宋体" w:eastAsia="宋体" w:cs="宋体"/>
                <w:sz w:val="24"/>
                <w:szCs w:val="24"/>
              </w:rPr>
              <w:t>手工艺品、农副产品等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）</w:t>
            </w:r>
            <w:r>
              <w:rPr>
                <w:rFonts w:ascii="宋体" w:hAnsi="宋体" w:eastAsia="宋体" w:cs="宋体"/>
                <w:sz w:val="24"/>
                <w:szCs w:val="24"/>
              </w:rPr>
              <w:t>详细资料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ascii="宋体" w:hAnsi="宋体" w:eastAsia="宋体" w:cs="宋体"/>
                <w:sz w:val="24"/>
                <w:szCs w:val="24"/>
              </w:rPr>
              <w:t>相关介绍、基本情况、现场图片、视频、音频等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）</w:t>
            </w:r>
            <w:r>
              <w:rPr>
                <w:rFonts w:ascii="宋体" w:hAnsi="宋体" w:eastAsia="宋体" w:cs="宋体"/>
                <w:sz w:val="24"/>
                <w:szCs w:val="24"/>
              </w:rPr>
              <w:t>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627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 w:right="0" w:firstLine="0" w:firstLineChars="0"/>
              <w:jc w:val="center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11</w:t>
            </w:r>
          </w:p>
        </w:tc>
        <w:tc>
          <w:tcPr>
            <w:tcW w:w="1230" w:type="dxa"/>
            <w:shd w:val="clear" w:color="auto" w:fill="auto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6"/>
                <w:sz w:val="24"/>
                <w:szCs w:val="24"/>
                <w:lang w:val="en-US" w:eastAsia="zh-CN"/>
              </w:rPr>
              <w:t>教</w:t>
            </w:r>
            <w:r>
              <w:rPr>
                <w:rFonts w:ascii="宋体" w:hAnsi="宋体" w:eastAsia="宋体" w:cs="宋体"/>
                <w:spacing w:val="6"/>
                <w:sz w:val="24"/>
                <w:szCs w:val="24"/>
              </w:rPr>
              <w:t>体</w:t>
            </w:r>
            <w:r>
              <w:rPr>
                <w:rFonts w:hint="eastAsia" w:ascii="宋体" w:hAnsi="宋体" w:eastAsia="宋体" w:cs="宋体"/>
                <w:spacing w:val="6"/>
                <w:sz w:val="24"/>
                <w:szCs w:val="24"/>
                <w:lang w:val="en-US" w:eastAsia="zh-CN"/>
              </w:rPr>
              <w:t>局</w:t>
            </w:r>
          </w:p>
        </w:tc>
        <w:tc>
          <w:tcPr>
            <w:tcW w:w="2946" w:type="dxa"/>
            <w:shd w:val="clear" w:color="auto" w:fill="auto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 w:right="0" w:firstLine="0" w:firstLineChars="0"/>
              <w:jc w:val="both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负责提供大型运动场</w:t>
            </w: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所、传统体育运动、体育节</w:t>
            </w:r>
            <w:r>
              <w:rPr>
                <w:rFonts w:ascii="宋体" w:hAnsi="宋体" w:eastAsia="宋体" w:cs="宋体"/>
                <w:spacing w:val="23"/>
                <w:sz w:val="24"/>
                <w:szCs w:val="24"/>
              </w:rPr>
              <w:t>事赛事活动等的相关资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料。</w:t>
            </w:r>
          </w:p>
        </w:tc>
        <w:tc>
          <w:tcPr>
            <w:tcW w:w="8169" w:type="dxa"/>
            <w:shd w:val="clear" w:color="auto" w:fill="auto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 w:right="0" w:firstLine="0" w:firstLineChars="0"/>
              <w:jc w:val="both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大型运动场所、传统体育运动、体育节事赛事活动、特有体育节庆活动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ascii="宋体" w:hAnsi="宋体" w:eastAsia="宋体" w:cs="宋体"/>
                <w:sz w:val="24"/>
                <w:szCs w:val="24"/>
              </w:rPr>
              <w:t>相关介绍、基本情况、现场图片、视频、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音频等</w:t>
            </w: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  <w:lang w:eastAsia="zh-CN"/>
              </w:rPr>
              <w:t>）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等相关资料。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627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 w:right="0" w:firstLine="0" w:firstLineChars="0"/>
              <w:jc w:val="center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12</w:t>
            </w:r>
          </w:p>
        </w:tc>
        <w:tc>
          <w:tcPr>
            <w:tcW w:w="1230" w:type="dxa"/>
            <w:shd w:val="clear" w:color="auto" w:fill="auto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pacing w:val="6"/>
                <w:sz w:val="24"/>
                <w:szCs w:val="24"/>
              </w:rPr>
              <w:t>统战部</w:t>
            </w:r>
          </w:p>
        </w:tc>
        <w:tc>
          <w:tcPr>
            <w:tcW w:w="2946" w:type="dxa"/>
            <w:shd w:val="clear" w:color="auto" w:fill="auto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 w:right="0" w:firstLine="0" w:firstLineChars="0"/>
              <w:jc w:val="both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负责提供宗教活动场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所、宗教活动的详细资料。</w:t>
            </w:r>
          </w:p>
        </w:tc>
        <w:tc>
          <w:tcPr>
            <w:tcW w:w="8169" w:type="dxa"/>
            <w:shd w:val="clear" w:color="auto" w:fill="auto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 w:right="0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1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  <w:lang w:eastAsia="zh-CN"/>
              </w:rPr>
              <w:t>）</w:t>
            </w: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宗教活动场所的详细资料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相关介绍、基本情况、现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场图片、视频、</w:t>
            </w:r>
            <w:r>
              <w:rPr>
                <w:rFonts w:ascii="宋体" w:hAnsi="宋体" w:eastAsia="宋体" w:cs="宋体"/>
                <w:spacing w:val="7"/>
                <w:sz w:val="24"/>
                <w:szCs w:val="24"/>
              </w:rPr>
              <w:t>音频等</w:t>
            </w: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  <w:lang w:eastAsia="zh-CN"/>
              </w:rPr>
              <w:t>）；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 w:right="0" w:firstLine="0" w:firstLineChars="0"/>
              <w:jc w:val="both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2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  <w:lang w:eastAsia="zh-CN"/>
              </w:rPr>
              <w:t>）</w:t>
            </w: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宗教活动的详细资料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相关介绍、基本情况、现场图片、视频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、音频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等</w:t>
            </w:r>
            <w:r>
              <w:rPr>
                <w:rFonts w:hint="eastAsia" w:ascii="宋体" w:hAnsi="宋体" w:eastAsia="宋体" w:cs="宋体"/>
                <w:spacing w:val="-1"/>
                <w:sz w:val="24"/>
                <w:szCs w:val="24"/>
                <w:lang w:eastAsia="zh-CN"/>
              </w:rPr>
              <w:t>）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627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 w:right="0" w:firstLine="0" w:firstLineChars="0"/>
              <w:jc w:val="center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13</w:t>
            </w:r>
          </w:p>
        </w:tc>
        <w:tc>
          <w:tcPr>
            <w:tcW w:w="1230" w:type="dxa"/>
            <w:shd w:val="clear" w:color="auto" w:fill="auto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pacing w:val="6"/>
                <w:sz w:val="24"/>
                <w:szCs w:val="24"/>
              </w:rPr>
              <w:t>统计</w:t>
            </w:r>
            <w:r>
              <w:rPr>
                <w:rFonts w:hint="eastAsia" w:ascii="宋体" w:hAnsi="宋体" w:eastAsia="宋体" w:cs="宋体"/>
                <w:spacing w:val="6"/>
                <w:sz w:val="24"/>
                <w:szCs w:val="24"/>
                <w:lang w:val="en-US" w:eastAsia="zh-CN"/>
              </w:rPr>
              <w:t>局</w:t>
            </w:r>
          </w:p>
        </w:tc>
        <w:tc>
          <w:tcPr>
            <w:tcW w:w="2946" w:type="dxa"/>
            <w:shd w:val="clear" w:color="auto" w:fill="auto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 w:right="0" w:firstLine="0" w:firstLineChars="0"/>
              <w:jc w:val="both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pacing w:val="-8"/>
                <w:sz w:val="24"/>
                <w:szCs w:val="24"/>
                <w:lang w:val="en-US" w:eastAsia="zh-CN"/>
              </w:rPr>
              <w:t>负责提供</w:t>
            </w:r>
            <w:r>
              <w:rPr>
                <w:rFonts w:ascii="宋体" w:hAnsi="宋体" w:eastAsia="宋体" w:cs="宋体"/>
                <w:spacing w:val="-8"/>
                <w:sz w:val="24"/>
                <w:szCs w:val="24"/>
              </w:rPr>
              <w:t>近五年国民经济发展</w:t>
            </w:r>
            <w:r>
              <w:rPr>
                <w:rFonts w:ascii="宋体" w:hAnsi="宋体" w:eastAsia="宋体" w:cs="宋体"/>
                <w:sz w:val="24"/>
                <w:szCs w:val="24"/>
              </w:rPr>
              <w:t>政府统计公报；近五年产</w:t>
            </w:r>
            <w:r>
              <w:rPr>
                <w:rFonts w:ascii="宋体" w:hAnsi="宋体" w:eastAsia="宋体" w:cs="宋体"/>
                <w:spacing w:val="10"/>
                <w:sz w:val="24"/>
                <w:szCs w:val="24"/>
              </w:rPr>
              <w:t>业经济发展情况一览表，</w:t>
            </w: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包含产业类型、经营主体、</w:t>
            </w:r>
            <w:r>
              <w:rPr>
                <w:rFonts w:ascii="宋体" w:hAnsi="宋体" w:eastAsia="宋体" w:cs="宋体"/>
                <w:spacing w:val="-20"/>
                <w:sz w:val="24"/>
                <w:szCs w:val="24"/>
              </w:rPr>
              <w:t>规模、分布、总产值、税收、</w:t>
            </w:r>
            <w:r>
              <w:rPr>
                <w:rFonts w:ascii="宋体" w:hAnsi="宋体" w:eastAsia="宋体" w:cs="宋体"/>
                <w:sz w:val="24"/>
                <w:szCs w:val="24"/>
              </w:rPr>
              <w:t>从业人员等相关资料。</w:t>
            </w:r>
          </w:p>
        </w:tc>
        <w:tc>
          <w:tcPr>
            <w:tcW w:w="8169" w:type="dxa"/>
            <w:shd w:val="clear" w:color="auto" w:fill="auto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 w:right="0" w:firstLine="0" w:firstLineChars="0"/>
              <w:jc w:val="both"/>
              <w:textAlignment w:val="baseline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6"/>
                <w:sz w:val="24"/>
                <w:szCs w:val="24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6"/>
                <w:sz w:val="24"/>
                <w:szCs w:val="24"/>
              </w:rPr>
              <w:t>1</w:t>
            </w:r>
            <w:r>
              <w:rPr>
                <w:rFonts w:hint="eastAsia" w:ascii="宋体" w:hAnsi="宋体" w:eastAsia="宋体" w:cs="宋体"/>
                <w:spacing w:val="6"/>
                <w:sz w:val="24"/>
                <w:szCs w:val="24"/>
                <w:lang w:eastAsia="zh-CN"/>
              </w:rPr>
              <w:t>）</w:t>
            </w:r>
            <w:r>
              <w:rPr>
                <w:rFonts w:ascii="宋体" w:hAnsi="宋体" w:eastAsia="宋体" w:cs="宋体"/>
                <w:spacing w:val="6"/>
                <w:sz w:val="24"/>
                <w:szCs w:val="24"/>
              </w:rPr>
              <w:t>近五年国民经济发展政府统计公报；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 w:right="0" w:firstLine="0" w:firstLineChars="0"/>
              <w:jc w:val="both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pacing w:val="-8"/>
                <w:sz w:val="24"/>
                <w:szCs w:val="24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-8"/>
                <w:sz w:val="24"/>
                <w:szCs w:val="24"/>
              </w:rPr>
              <w:t>2</w:t>
            </w:r>
            <w:r>
              <w:rPr>
                <w:rFonts w:hint="eastAsia" w:ascii="宋体" w:hAnsi="宋体" w:eastAsia="宋体" w:cs="宋体"/>
                <w:spacing w:val="-8"/>
                <w:sz w:val="24"/>
                <w:szCs w:val="24"/>
                <w:lang w:eastAsia="zh-CN"/>
              </w:rPr>
              <w:t>）</w:t>
            </w:r>
            <w:r>
              <w:rPr>
                <w:rFonts w:ascii="宋体" w:hAnsi="宋体" w:eastAsia="宋体" w:cs="宋体"/>
                <w:spacing w:val="-8"/>
                <w:sz w:val="24"/>
                <w:szCs w:val="24"/>
              </w:rPr>
              <w:t>近五年产业经济发展情况一览表，包含产业类型、经营主体</w:t>
            </w:r>
            <w:r>
              <w:rPr>
                <w:rFonts w:ascii="宋体" w:hAnsi="宋体" w:eastAsia="宋体" w:cs="宋体"/>
                <w:spacing w:val="-9"/>
                <w:sz w:val="24"/>
                <w:szCs w:val="24"/>
              </w:rPr>
              <w:t>、规模、</w:t>
            </w: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分布、总产值、税收、从业人员等相关资料。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627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 w:right="0" w:firstLine="0" w:firstLineChars="0"/>
              <w:jc w:val="center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14</w:t>
            </w:r>
          </w:p>
        </w:tc>
        <w:tc>
          <w:tcPr>
            <w:tcW w:w="1230" w:type="dxa"/>
            <w:shd w:val="clear" w:color="auto" w:fill="auto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pacing w:val="6"/>
                <w:sz w:val="24"/>
                <w:szCs w:val="24"/>
              </w:rPr>
              <w:t>气象</w:t>
            </w:r>
            <w:r>
              <w:rPr>
                <w:rFonts w:hint="eastAsia" w:ascii="宋体" w:hAnsi="宋体" w:eastAsia="宋体" w:cs="宋体"/>
                <w:spacing w:val="6"/>
                <w:sz w:val="24"/>
                <w:szCs w:val="24"/>
                <w:lang w:val="en-US" w:eastAsia="zh-CN"/>
              </w:rPr>
              <w:t>局</w:t>
            </w:r>
          </w:p>
        </w:tc>
        <w:tc>
          <w:tcPr>
            <w:tcW w:w="2946" w:type="dxa"/>
            <w:shd w:val="clear" w:color="auto" w:fill="auto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 w:right="0" w:rightChars="0" w:firstLine="0" w:firstLineChars="0"/>
              <w:jc w:val="both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负责提供全</w:t>
            </w:r>
            <w:r>
              <w:rPr>
                <w:rFonts w:hint="eastAsia" w:ascii="宋体" w:hAnsi="宋体" w:eastAsia="宋体" w:cs="宋体"/>
                <w:spacing w:val="1"/>
                <w:sz w:val="24"/>
                <w:szCs w:val="24"/>
                <w:lang w:val="en-US" w:eastAsia="zh-CN"/>
              </w:rPr>
              <w:t>县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区域具</w:t>
            </w:r>
            <w:r>
              <w:rPr>
                <w:rFonts w:ascii="宋体" w:hAnsi="宋体" w:eastAsia="宋体" w:cs="宋体"/>
                <w:sz w:val="24"/>
                <w:szCs w:val="24"/>
              </w:rPr>
              <w:t>有特色的天文景观、气候景观等相关资料。</w:t>
            </w:r>
          </w:p>
        </w:tc>
        <w:tc>
          <w:tcPr>
            <w:tcW w:w="8169" w:type="dxa"/>
            <w:shd w:val="clear" w:color="auto" w:fill="auto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 w:right="0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pacing w:val="3"/>
                <w:sz w:val="24"/>
                <w:szCs w:val="24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1</w:t>
            </w:r>
            <w:r>
              <w:rPr>
                <w:rFonts w:hint="eastAsia" w:ascii="宋体" w:hAnsi="宋体" w:eastAsia="宋体" w:cs="宋体"/>
                <w:spacing w:val="3"/>
                <w:sz w:val="24"/>
                <w:szCs w:val="24"/>
                <w:lang w:eastAsia="zh-CN"/>
              </w:rPr>
              <w:t>）</w:t>
            </w: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>利用、保护气候资源和推广应用气候资源区划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等成果</w:t>
            </w:r>
            <w:r>
              <w:rPr>
                <w:rFonts w:hint="eastAsia" w:ascii="宋体" w:hAnsi="宋体" w:eastAsia="宋体" w:cs="宋体"/>
                <w:spacing w:val="2"/>
                <w:sz w:val="24"/>
                <w:szCs w:val="24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2"/>
                <w:sz w:val="24"/>
                <w:szCs w:val="24"/>
              </w:rPr>
              <w:t>相关介绍、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>基本情况、现场图片、视频、音频等</w:t>
            </w:r>
            <w:r>
              <w:rPr>
                <w:rFonts w:hint="eastAsia" w:ascii="宋体" w:hAnsi="宋体" w:eastAsia="宋体" w:cs="宋体"/>
                <w:spacing w:val="1"/>
                <w:sz w:val="24"/>
                <w:szCs w:val="24"/>
                <w:lang w:eastAsia="zh-CN"/>
              </w:rPr>
              <w:t>）；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 w:right="0" w:firstLine="0" w:firstLineChars="0"/>
              <w:jc w:val="both"/>
              <w:textAlignment w:val="baseline"/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ascii="宋体" w:hAnsi="宋体" w:eastAsia="宋体" w:cs="宋体"/>
                <w:sz w:val="24"/>
                <w:szCs w:val="24"/>
              </w:rPr>
              <w:t>2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）</w:t>
            </w:r>
            <w:r>
              <w:rPr>
                <w:rFonts w:ascii="宋体" w:hAnsi="宋体" w:eastAsia="宋体" w:cs="宋体"/>
                <w:sz w:val="24"/>
                <w:szCs w:val="24"/>
              </w:rPr>
              <w:t>气候资源开发项目</w:t>
            </w: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（</w:t>
            </w:r>
            <w:r>
              <w:rPr>
                <w:rFonts w:ascii="宋体" w:hAnsi="宋体" w:eastAsia="宋体" w:cs="宋体"/>
                <w:sz w:val="24"/>
                <w:szCs w:val="24"/>
              </w:rPr>
              <w:t>相关介绍、基本情况、现场图片、视频、音频</w:t>
            </w:r>
            <w:r>
              <w:rPr>
                <w:rFonts w:ascii="宋体" w:hAnsi="宋体" w:eastAsia="宋体" w:cs="宋体"/>
                <w:spacing w:val="16"/>
                <w:sz w:val="24"/>
                <w:szCs w:val="24"/>
              </w:rPr>
              <w:t>等</w:t>
            </w:r>
            <w:r>
              <w:rPr>
                <w:rFonts w:hint="eastAsia" w:ascii="宋体" w:hAnsi="宋体" w:eastAsia="宋体" w:cs="宋体"/>
                <w:spacing w:val="16"/>
                <w:sz w:val="24"/>
                <w:szCs w:val="24"/>
                <w:lang w:eastAsia="zh-CN"/>
              </w:rPr>
              <w:t>）；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 w:right="0" w:firstLine="0" w:firstLineChars="0"/>
              <w:jc w:val="both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hint="eastAsia" w:ascii="宋体" w:hAnsi="宋体" w:eastAsia="宋体" w:cs="宋体"/>
                <w:spacing w:val="-8"/>
                <w:sz w:val="24"/>
                <w:szCs w:val="24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-8"/>
                <w:sz w:val="24"/>
                <w:szCs w:val="24"/>
              </w:rPr>
              <w:t>3</w:t>
            </w:r>
            <w:r>
              <w:rPr>
                <w:rFonts w:hint="eastAsia" w:ascii="宋体" w:hAnsi="宋体" w:eastAsia="宋体" w:cs="宋体"/>
                <w:spacing w:val="-8"/>
                <w:sz w:val="24"/>
                <w:szCs w:val="24"/>
                <w:lang w:eastAsia="zh-CN"/>
              </w:rPr>
              <w:t>）</w:t>
            </w:r>
            <w:r>
              <w:rPr>
                <w:rFonts w:ascii="宋体" w:hAnsi="宋体" w:eastAsia="宋体" w:cs="宋体"/>
                <w:spacing w:val="-8"/>
                <w:sz w:val="24"/>
                <w:szCs w:val="24"/>
              </w:rPr>
              <w:t>具有观赏价值的气候、气象、冰雪地及其发生地的详细资料</w:t>
            </w:r>
            <w:r>
              <w:rPr>
                <w:rFonts w:ascii="宋体" w:hAnsi="宋体" w:eastAsia="宋体" w:cs="宋体"/>
                <w:spacing w:val="-9"/>
                <w:sz w:val="24"/>
                <w:szCs w:val="24"/>
              </w:rPr>
              <w:t>、照片、</w:t>
            </w: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视频等相关资料。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627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 w:right="0" w:firstLine="0" w:firstLineChars="0"/>
              <w:jc w:val="center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15</w:t>
            </w:r>
          </w:p>
        </w:tc>
        <w:tc>
          <w:tcPr>
            <w:tcW w:w="1230" w:type="dxa"/>
            <w:shd w:val="clear" w:color="auto" w:fill="auto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eastAsia="宋体" w:cs="宋体"/>
                <w:spacing w:val="6"/>
                <w:sz w:val="24"/>
                <w:szCs w:val="24"/>
              </w:rPr>
              <w:t>档案</w:t>
            </w:r>
            <w:r>
              <w:rPr>
                <w:rFonts w:hint="eastAsia" w:ascii="宋体" w:hAnsi="宋体" w:eastAsia="宋体" w:cs="宋体"/>
                <w:spacing w:val="6"/>
                <w:sz w:val="24"/>
                <w:szCs w:val="24"/>
                <w:lang w:val="en-US" w:eastAsia="zh-CN"/>
              </w:rPr>
              <w:t>馆</w:t>
            </w:r>
          </w:p>
        </w:tc>
        <w:tc>
          <w:tcPr>
            <w:tcW w:w="2946" w:type="dxa"/>
            <w:shd w:val="clear" w:color="auto" w:fill="auto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 w:right="0" w:firstLine="0" w:firstLineChars="0"/>
              <w:jc w:val="both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负责提供与旅游相关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的馆藏开放档案、资料等。</w:t>
            </w:r>
          </w:p>
        </w:tc>
        <w:tc>
          <w:tcPr>
            <w:tcW w:w="8169" w:type="dxa"/>
            <w:shd w:val="clear" w:color="auto" w:fill="auto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 w:right="0" w:rightChars="0" w:firstLine="0" w:firstLineChars="0"/>
              <w:jc w:val="both"/>
              <w:textAlignment w:val="baseline"/>
              <w:rPr>
                <w:rFonts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en-US" w:bidi="ar-SA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与旅游相关的革命历史档案资料、历史档案资料、新中国成立后档案资料。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96" w:hRule="atLeast"/>
          <w:jc w:val="center"/>
        </w:trPr>
        <w:tc>
          <w:tcPr>
            <w:tcW w:w="627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 w:right="0" w:firstLine="0" w:firstLineChars="0"/>
              <w:jc w:val="center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-7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1230" w:type="dxa"/>
            <w:shd w:val="clear" w:color="auto" w:fill="auto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卫健局</w:t>
            </w:r>
          </w:p>
        </w:tc>
        <w:tc>
          <w:tcPr>
            <w:tcW w:w="2946" w:type="dxa"/>
            <w:shd w:val="clear" w:color="auto" w:fill="auto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 w:right="0" w:firstLine="0" w:firstLineChars="0"/>
              <w:jc w:val="both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spacing w:val="-4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  <w:lang w:val="en-US" w:eastAsia="zh-CN"/>
              </w:rPr>
              <w:t>负责提供全县传统中药及生产基地、中医药文化产业基地、名特优中药材、中医药传承人等。</w:t>
            </w:r>
          </w:p>
        </w:tc>
        <w:tc>
          <w:tcPr>
            <w:tcW w:w="8169" w:type="dxa"/>
            <w:shd w:val="clear" w:color="auto" w:fill="auto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 w:right="0" w:rightChars="0" w:firstLine="0" w:firstLineChars="0"/>
              <w:jc w:val="both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  <w:lang w:val="en-US" w:eastAsia="zh-CN"/>
              </w:rPr>
              <w:t>传统中药及生产基地、中医药文化产业基地、名特优中药材、中医药传承人等</w:t>
            </w: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包括名录、基本情况介绍、文本报告、照片、视频等相关资料。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627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 w:right="0" w:firstLine="0" w:firstLineChars="0"/>
              <w:jc w:val="center"/>
              <w:textAlignment w:val="baseline"/>
              <w:rPr>
                <w:rFonts w:hint="default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-7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1230" w:type="dxa"/>
            <w:shd w:val="clear" w:color="auto" w:fill="auto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Arial" w:hAnsi="Arial" w:eastAsia="Arial" w:cs="Arial"/>
                <w:snapToGrid w:val="0"/>
                <w:color w:val="000000"/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val="en-US" w:eastAsia="zh-CN"/>
              </w:rPr>
              <w:t>林业局</w:t>
            </w:r>
          </w:p>
        </w:tc>
        <w:tc>
          <w:tcPr>
            <w:tcW w:w="2946" w:type="dxa"/>
            <w:shd w:val="clear" w:color="auto" w:fill="auto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 w:right="0" w:firstLine="0" w:firstLineChars="0"/>
              <w:jc w:val="both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  <w:lang w:val="en-US" w:eastAsia="zh-CN"/>
              </w:rPr>
              <w:t>负责提供全县园林和林业专项规划；</w:t>
            </w:r>
            <w:r>
              <w:rPr>
                <w:rFonts w:ascii="宋体" w:hAnsi="宋体" w:eastAsia="宋体" w:cs="宋体"/>
                <w:spacing w:val="0"/>
                <w:sz w:val="24"/>
                <w:szCs w:val="24"/>
              </w:rPr>
              <w:t>提供</w:t>
            </w: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  <w:lang w:val="en-US" w:eastAsia="zh-CN"/>
              </w:rPr>
              <w:t>县</w:t>
            </w:r>
            <w:r>
              <w:rPr>
                <w:rFonts w:ascii="宋体" w:hAnsi="宋体" w:eastAsia="宋体" w:cs="宋体"/>
                <w:spacing w:val="0"/>
                <w:sz w:val="24"/>
                <w:szCs w:val="24"/>
              </w:rPr>
              <w:t>属区域的自然保护区、风景名胜区、地质公园</w:t>
            </w: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  <w:lang w:eastAsia="zh-CN"/>
              </w:rPr>
              <w:t>、</w:t>
            </w:r>
            <w:r>
              <w:rPr>
                <w:rFonts w:ascii="宋体" w:hAnsi="宋体" w:eastAsia="宋体" w:cs="宋体"/>
                <w:spacing w:val="0"/>
                <w:sz w:val="24"/>
                <w:szCs w:val="24"/>
              </w:rPr>
              <w:t>古树、珍稀动植物统计一览及情况介绍</w:t>
            </w: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  <w:lang w:val="en-US" w:eastAsia="zh-CN"/>
              </w:rPr>
              <w:t>等资料。</w:t>
            </w:r>
          </w:p>
        </w:tc>
        <w:tc>
          <w:tcPr>
            <w:tcW w:w="8169" w:type="dxa"/>
            <w:shd w:val="clear" w:color="auto" w:fill="auto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宋体" w:hAnsi="宋体" w:eastAsia="宋体" w:cs="宋体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  <w:lang w:val="en-US" w:eastAsia="zh-CN"/>
              </w:rPr>
              <w:t>（1）包括园林和林业发展、城市绿地、生态红线、树种、林地、湿地和陆生动植物保护规划等；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宋体" w:hAnsi="宋体" w:eastAsia="宋体" w:cs="宋体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  <w:lang w:val="en-US" w:eastAsia="zh-CN"/>
              </w:rPr>
              <w:t>（2）全县城市绿地、防护绿地、道路及附属绿地等；全县各级自然保护区、公园等自然保护地及相关申报、规划、建设等；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 w:right="0" w:rightChars="0" w:firstLine="0" w:firstLineChars="0"/>
              <w:jc w:val="left"/>
              <w:textAlignment w:val="baseline"/>
              <w:rPr>
                <w:rFonts w:hint="eastAsia" w:ascii="宋体" w:hAnsi="宋体" w:eastAsia="宋体" w:cs="宋体"/>
                <w:spacing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  <w:lang w:val="en-US" w:eastAsia="zh-CN"/>
              </w:rPr>
              <w:t>（3）全县森林、湿地资源、林业产业等；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 w:right="0" w:rightChars="0" w:firstLine="0" w:firstLineChars="0"/>
              <w:jc w:val="left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  <w:lang w:val="en-US" w:eastAsia="zh-CN"/>
              </w:rPr>
              <w:t>（4）全县陆生野生动植物、包括珍稀动植物、古树名木基本情况介绍、文本报告、照片、视频等相关资料。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" w:hRule="atLeast"/>
          <w:jc w:val="center"/>
        </w:trPr>
        <w:tc>
          <w:tcPr>
            <w:tcW w:w="627" w:type="dxa"/>
            <w:gridSpan w:val="3"/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 w:right="0" w:firstLine="0" w:firstLineChars="0"/>
              <w:jc w:val="center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spacing w:val="-4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1230" w:type="dxa"/>
            <w:shd w:val="clear" w:color="auto" w:fill="auto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 w:right="0" w:firstLine="0" w:firstLineChars="0"/>
              <w:jc w:val="center"/>
              <w:textAlignment w:val="baseline"/>
              <w:rPr>
                <w:rFonts w:hint="eastAsia" w:ascii="宋体" w:hAnsi="宋体" w:eastAsia="宋体" w:cs="宋体"/>
                <w:snapToGrid w:val="0"/>
                <w:color w:val="000000"/>
                <w:spacing w:val="-4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  <w:lang w:val="en-US" w:eastAsia="zh-CN"/>
              </w:rPr>
              <w:t>各乡镇</w:t>
            </w:r>
          </w:p>
        </w:tc>
        <w:tc>
          <w:tcPr>
            <w:tcW w:w="2946" w:type="dxa"/>
            <w:shd w:val="clear" w:color="auto" w:fill="auto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 w:right="0" w:firstLine="0" w:firstLineChars="0"/>
              <w:jc w:val="both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  <w:lang w:val="en-US" w:eastAsia="zh-CN"/>
              </w:rPr>
              <w:t>负责提供本乡镇涉及旅游资源普查的重点村、名人、农家乐等资源普查资料，以及实地调查走访配合等。</w:t>
            </w:r>
          </w:p>
        </w:tc>
        <w:tc>
          <w:tcPr>
            <w:tcW w:w="8169" w:type="dxa"/>
            <w:shd w:val="clear" w:color="auto" w:fill="auto"/>
            <w:tcMar>
              <w:top w:w="113" w:type="dxa"/>
              <w:left w:w="57" w:type="dxa"/>
              <w:bottom w:w="113" w:type="dxa"/>
              <w:right w:w="57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 w:val="0"/>
              <w:spacing w:line="360" w:lineRule="exact"/>
              <w:ind w:left="0" w:leftChars="0" w:right="0" w:firstLine="0" w:firstLineChars="0"/>
              <w:jc w:val="both"/>
              <w:textAlignment w:val="baseline"/>
              <w:rPr>
                <w:rFonts w:hint="default" w:ascii="宋体" w:hAnsi="宋体" w:eastAsia="宋体" w:cs="宋体"/>
                <w:snapToGrid w:val="0"/>
                <w:color w:val="000000"/>
                <w:spacing w:val="0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  <w:lang w:val="en-US" w:eastAsia="zh-CN"/>
              </w:rPr>
              <w:t>各乡镇重要景区景点建设、规划等，手工艺品、特色文创产品等；特色古镇、古村落等；星级酒店、宾馆、农家乐住宿设施等；地方农副土特产品、特色菜品饮食等；重要节事活动，包括展览、赛事、演艺、节庆等，历史传说、人物传记、重要历史事件等，特色农业园区、工业园区等相关资料</w:t>
            </w: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  <w:lang w:eastAsia="zh-CN"/>
              </w:rPr>
              <w:t>（</w:t>
            </w:r>
            <w:r>
              <w:rPr>
                <w:rFonts w:ascii="宋体" w:hAnsi="宋体" w:eastAsia="宋体" w:cs="宋体"/>
                <w:spacing w:val="0"/>
                <w:sz w:val="24"/>
                <w:szCs w:val="24"/>
              </w:rPr>
              <w:t>相关介绍、基本情况、现场图片、视频、音频等</w:t>
            </w: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spacing w:val="0"/>
                <w:sz w:val="24"/>
                <w:szCs w:val="24"/>
                <w:lang w:val="en-US" w:eastAsia="zh-CN"/>
              </w:rPr>
              <w:t>。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 w:val="0"/>
        <w:autoSpaceDN w:val="0"/>
        <w:bidi w:val="0"/>
        <w:adjustRightInd w:val="0"/>
        <w:snapToGrid w:val="0"/>
        <w:spacing w:line="630" w:lineRule="exact"/>
        <w:textAlignment w:val="baseline"/>
        <w:sectPr>
          <w:pgSz w:w="16820" w:h="11900"/>
          <w:pgMar w:top="1011" w:right="1866" w:bottom="1134" w:left="1643" w:header="0" w:footer="567" w:gutter="0"/>
          <w:pgNumType w:fmt="decimal"/>
          <w:cols w:space="720" w:num="1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B1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幼圆">
    <w:altName w:val="仿宋"/>
    <w:panose1 w:val="0201050906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F58F3DE"/>
    <w:multiLevelType w:val="singleLevel"/>
    <w:tmpl w:val="3F58F3DE"/>
    <w:lvl w:ilvl="0" w:tentative="0">
      <w:start w:val="1"/>
      <w:numFmt w:val="decimal"/>
      <w:lvlText w:val="(%1)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9DDF27A"/>
    <w:rsid w:val="F9DDF2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 Spacing_ad81b47b-6779-4c76-b471-79375858c8cb"/>
    <w:basedOn w:val="1"/>
    <w:qFormat/>
    <w:uiPriority w:val="0"/>
    <w:pPr>
      <w:ind w:firstLine="200" w:firstLineChars="200"/>
    </w:p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Office_11.8.2.1114_F1E327BC-269C-435d-A152-05C5408002CA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2025-04-08T09:25:00Z</dcterms:created>
  <dc:creator>baixin</dc:creator>
  <cp:lastModifiedBy>baixin</cp:lastModifiedBy>
  <dcterms:modified xsi:type="dcterms:W3CDTF">2025-04-08T09:32:39Z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2052-11.8.2.1114</vt:lpwstr>
  </property>
</Properties>
</file>