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left"/>
        <w:rPr>
          <w:rFonts w:hint="eastAsia" w:ascii="黑体" w:hAnsi="黑体" w:eastAsia="黑体" w:cs="黑体"/>
          <w:color w:val="000000"/>
          <w:kern w:val="2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21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color w:val="000000"/>
          <w:kern w:val="21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kern w:val="21"/>
          <w:sz w:val="32"/>
          <w:szCs w:val="32"/>
          <w:lang w:eastAsia="zh-CN"/>
        </w:rPr>
        <w:t>件</w:t>
      </w:r>
    </w:p>
    <w:p>
      <w:pPr>
        <w:spacing w:line="720" w:lineRule="auto"/>
        <w:jc w:val="right"/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drawing>
          <wp:inline distT="0" distB="0" distL="114300" distR="114300">
            <wp:extent cx="8255635" cy="4785360"/>
            <wp:effectExtent l="0" t="0" r="12065" b="15240"/>
            <wp:docPr id="1" name="图片 1" descr="09d839503f4eb0e99d5ad56db3af2f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9d839503f4eb0e99d5ad56db3af2f0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55635" cy="478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D298"/>
    <w:rsid w:val="7FFBD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2022-06-22T09:57:00Z</dcterms:created>
  <dc:creator>baixin</dc:creator>
  <cp:lastModifiedBy>baixin</cp:lastModifiedBy>
  <dcterms:modified xsi:type="dcterms:W3CDTF">2022-06-22T09:58:11Z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