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ind w:left="0" w:leftChars="0" w:firstLine="0" w:firstLineChars="0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val="en-US" w:eastAsia="zh-CN"/>
        </w:rPr>
        <w:t>曲沃县电动自行车以旧换新活动参与主体申请表</w:t>
      </w:r>
    </w:p>
    <w:tbl>
      <w:tblPr>
        <w:tblStyle w:val="3"/>
        <w:tblW w:w="0" w:type="auto"/>
        <w:tblInd w:w="-414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05"/>
        <w:gridCol w:w="2683"/>
        <w:gridCol w:w="1911"/>
        <w:gridCol w:w="233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-SA"/>
              </w:rPr>
              <w:t>参与主体名称</w:t>
            </w:r>
          </w:p>
        </w:tc>
        <w:tc>
          <w:tcPr>
            <w:tcW w:w="69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3" w:hRule="atLeast"/>
        </w:trPr>
        <w:tc>
          <w:tcPr>
            <w:tcW w:w="25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-SA"/>
              </w:rPr>
              <w:t>统一社会信用代码</w:t>
            </w:r>
          </w:p>
        </w:tc>
        <w:tc>
          <w:tcPr>
            <w:tcW w:w="6930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-SA"/>
              </w:rPr>
              <w:t>注册地址</w:t>
            </w:r>
          </w:p>
        </w:tc>
        <w:tc>
          <w:tcPr>
            <w:tcW w:w="69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-SA"/>
              </w:rPr>
              <w:t>经营地址</w:t>
            </w:r>
          </w:p>
        </w:tc>
        <w:tc>
          <w:tcPr>
            <w:tcW w:w="69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-SA"/>
              </w:rPr>
              <w:t>经营范围</w:t>
            </w:r>
          </w:p>
        </w:tc>
        <w:tc>
          <w:tcPr>
            <w:tcW w:w="69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3" w:hRule="atLeast"/>
        </w:trPr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-SA"/>
              </w:rPr>
              <w:t>销售额</w:t>
            </w:r>
          </w:p>
        </w:tc>
        <w:tc>
          <w:tcPr>
            <w:tcW w:w="69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left"/>
              <w:textAlignment w:val="center"/>
              <w:rPr>
                <w:rFonts w:hint="default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-SA"/>
              </w:rPr>
              <w:t xml:space="preserve">   2023年度    万元；2024年1-9月   万元。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25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-SA"/>
              </w:rPr>
              <w:t>法定代表人</w:t>
            </w:r>
          </w:p>
        </w:tc>
        <w:tc>
          <w:tcPr>
            <w:tcW w:w="268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91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-SA"/>
              </w:rPr>
              <w:t>手机号码</w:t>
            </w:r>
          </w:p>
        </w:tc>
        <w:tc>
          <w:tcPr>
            <w:tcW w:w="23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-SA"/>
              </w:rPr>
              <w:t>联系人姓名</w:t>
            </w:r>
          </w:p>
        </w:tc>
        <w:tc>
          <w:tcPr>
            <w:tcW w:w="2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-SA"/>
              </w:rPr>
              <w:t>手机号码</w:t>
            </w:r>
          </w:p>
        </w:tc>
        <w:tc>
          <w:tcPr>
            <w:tcW w:w="2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3" w:hRule="atLeast"/>
        </w:trPr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-SA"/>
              </w:rPr>
              <w:t>开户行及行号</w:t>
            </w:r>
          </w:p>
        </w:tc>
        <w:tc>
          <w:tcPr>
            <w:tcW w:w="69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0" w:hRule="atLeast"/>
        </w:trPr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-SA"/>
              </w:rPr>
              <w:t>参与主体承诺</w:t>
            </w:r>
          </w:p>
        </w:tc>
        <w:tc>
          <w:tcPr>
            <w:tcW w:w="69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我单位自愿申请成为2024年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曲沃县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电动自行车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以旧换新补贴活动参与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主体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，承诺符合申报条件，能自觉完成工作任务和工作要求。按照要求做好活动相关工作，提供相关数据和材料。保证提供的所有信息真实合法有效。严格落实活动工作方案和风险管控方案要求，杜绝任何违反资金管理制度或违法违规行为发生。接受政府部门监督、检查和评估，并配合做好相关工作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我单位承诺，如出现任何弄虚作假等违法违规或违反上述各类方案的行为，自愿承担相关法律责任。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-SA"/>
              </w:rPr>
              <w:t xml:space="preserve">    法定代表人（负责人）签字：                                                       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4130" w:firstLineChars="1475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-SA"/>
              </w:rPr>
              <w:t>（申报单位公章）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-SA"/>
              </w:rPr>
              <w:t xml:space="preserve">                               2024年  月  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CD8683"/>
    <w:rsid w:val="FFCD8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1"/>
    <w:basedOn w:val="1"/>
    <w:qFormat/>
    <w:uiPriority w:val="0"/>
    <w:pPr>
      <w:ind w:firstLine="200" w:firstLineChars="200"/>
    </w:pPr>
    <w:rPr>
      <w:rFonts w:ascii="宋体" w:hAnsi="宋体" w:eastAsia="仿宋_GB2312" w:cs="Times New Roman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2024-10-15T18:08:00Z</dcterms:created>
  <dc:creator>baixin</dc:creator>
  <cp:lastModifiedBy>baixin</cp:lastModifiedBy>
  <dcterms:modified xsi:type="dcterms:W3CDTF">2024-10-15T18:12:15Z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2052-11.8.2.1114</vt:lpwstr>
  </property>
</Properties>
</file>