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曲沃县政府系统所属事业单位202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工作考试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曲沃县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-SA"/>
        </w:rPr>
        <w:t>公开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招聘工作领导组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-SA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岗位工作人员（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-SA"/>
        </w:rPr>
        <w:t>且服务期限已满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曲沃县政府系统所属事业单位202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，并保证其如被录用，将配合办理其档案、工资、党团关系等移交手续。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ZDg4ZDk5NzQ2NmYzMDFiZGU4Njk3ZWMxZTUyZjY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20F423EA"/>
    <w:rsid w:val="26F75EAE"/>
    <w:rsid w:val="2759068E"/>
    <w:rsid w:val="2D87339B"/>
    <w:rsid w:val="36240AC3"/>
    <w:rsid w:val="38810760"/>
    <w:rsid w:val="38DB78B1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676076D1"/>
    <w:rsid w:val="71D8519F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184</Words>
  <Characters>198</Characters>
  <Lines>0</Lines>
  <Paragraphs>0</Paragraphs>
  <TotalTime>1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安之若素</cp:lastModifiedBy>
  <cp:lastPrinted>2023-08-15T10:40:31Z</cp:lastPrinted>
  <dcterms:modified xsi:type="dcterms:W3CDTF">2023-08-15T10:42:31Z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F270E84862894707BACD73CBE07D34D1</vt:lpwstr>
  </property>
</Properties>
</file>